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91" w:rsidRDefault="00FE4491" w:rsidP="009C1988">
      <w:pPr>
        <w:widowControl/>
        <w:shd w:val="clear" w:color="auto" w:fill="FFFFFF"/>
        <w:snapToGrid w:val="0"/>
        <w:spacing w:line="240" w:lineRule="atLeast"/>
        <w:jc w:val="center"/>
        <w:rPr>
          <w:rFonts w:ascii="方正小标宋简体" w:eastAsia="方正小标宋简体" w:hAnsi="Helvetica" w:cs="Helvetica"/>
          <w:color w:val="333333"/>
          <w:kern w:val="0"/>
          <w:sz w:val="44"/>
          <w:szCs w:val="44"/>
        </w:rPr>
      </w:pPr>
      <w:r>
        <w:rPr>
          <w:rFonts w:ascii="方正小标宋简体" w:eastAsia="方正小标宋简体" w:hAnsi="Helvetica" w:cs="Helvetica" w:hint="eastAsia"/>
          <w:color w:val="333333"/>
          <w:kern w:val="0"/>
          <w:sz w:val="44"/>
          <w:szCs w:val="44"/>
        </w:rPr>
        <w:t>河南省人力资源</w:t>
      </w:r>
      <w:r w:rsidRPr="009C1988">
        <w:rPr>
          <w:rFonts w:ascii="方正小标宋简体" w:eastAsia="方正小标宋简体" w:hAnsi="Helvetica" w:cs="Helvetica" w:hint="eastAsia"/>
          <w:color w:val="333333"/>
          <w:kern w:val="0"/>
          <w:sz w:val="44"/>
          <w:szCs w:val="44"/>
        </w:rPr>
        <w:t>社会保障厅</w:t>
      </w:r>
    </w:p>
    <w:p w:rsidR="00FE4491" w:rsidRPr="009C1988" w:rsidRDefault="00FE4491" w:rsidP="009C1988">
      <w:pPr>
        <w:widowControl/>
        <w:shd w:val="clear" w:color="auto" w:fill="FFFFFF"/>
        <w:snapToGrid w:val="0"/>
        <w:spacing w:line="240" w:lineRule="atLeast"/>
        <w:jc w:val="center"/>
        <w:rPr>
          <w:rFonts w:ascii="仿宋_GB2312" w:eastAsia="仿宋_GB2312" w:hAnsi="Helvetica" w:cs="Helvetica"/>
          <w:color w:val="333333"/>
          <w:kern w:val="0"/>
          <w:sz w:val="32"/>
          <w:szCs w:val="32"/>
        </w:rPr>
      </w:pPr>
      <w:r w:rsidRPr="009C1988">
        <w:rPr>
          <w:rFonts w:ascii="方正小标宋简体" w:eastAsia="方正小标宋简体" w:hAnsi="Helvetica" w:cs="Helvetica" w:hint="eastAsia"/>
          <w:color w:val="333333"/>
          <w:kern w:val="0"/>
          <w:sz w:val="44"/>
          <w:szCs w:val="44"/>
        </w:rPr>
        <w:t>关于征集专业技术人才知识更新工程</w:t>
      </w:r>
      <w:r w:rsidRPr="009C1988">
        <w:rPr>
          <w:rFonts w:ascii="方正小标宋简体" w:eastAsia="方正小标宋简体" w:hAnsi="Helvetica" w:cs="Helvetica"/>
          <w:color w:val="333333"/>
          <w:kern w:val="0"/>
          <w:sz w:val="44"/>
          <w:szCs w:val="44"/>
        </w:rPr>
        <w:t xml:space="preserve"> 2018</w:t>
      </w:r>
      <w:r w:rsidRPr="009C1988">
        <w:rPr>
          <w:rFonts w:ascii="方正小标宋简体" w:eastAsia="方正小标宋简体" w:hAnsi="Helvetica" w:cs="Helvetica" w:hint="eastAsia"/>
          <w:color w:val="333333"/>
          <w:kern w:val="0"/>
          <w:sz w:val="44"/>
          <w:szCs w:val="44"/>
        </w:rPr>
        <w:t>年高级研修项目选题的通知</w:t>
      </w:r>
      <w:r w:rsidRPr="009C1988">
        <w:rPr>
          <w:rFonts w:ascii="Helvetica" w:eastAsia="方正小标宋简体" w:hAnsi="Helvetica" w:cs="Helvetica"/>
          <w:color w:val="333333"/>
          <w:kern w:val="0"/>
          <w:sz w:val="44"/>
          <w:szCs w:val="44"/>
        </w:rPr>
        <w:t> </w:t>
      </w:r>
      <w:r w:rsidRPr="009C1988">
        <w:rPr>
          <w:rFonts w:ascii="方正小标宋简体" w:eastAsia="方正小标宋简体" w:hAnsi="Helvetica" w:cs="Helvetica"/>
          <w:color w:val="333333"/>
          <w:kern w:val="0"/>
          <w:sz w:val="44"/>
          <w:szCs w:val="44"/>
        </w:rPr>
        <w:br/>
      </w:r>
      <w:r w:rsidRPr="009C1988">
        <w:rPr>
          <w:rFonts w:ascii="仿宋_GB2312" w:eastAsia="仿宋_GB2312" w:hAnsi="宋体" w:cs="Helvetica" w:hint="eastAsia"/>
          <w:color w:val="000000"/>
          <w:kern w:val="0"/>
          <w:sz w:val="32"/>
          <w:szCs w:val="32"/>
        </w:rPr>
        <w:t>豫人社办函【</w:t>
      </w:r>
      <w:r w:rsidRPr="009C1988">
        <w:rPr>
          <w:rFonts w:ascii="仿宋_GB2312" w:eastAsia="仿宋_GB2312" w:hAnsi="宋体" w:cs="Helvetica"/>
          <w:color w:val="000000"/>
          <w:kern w:val="0"/>
          <w:sz w:val="32"/>
          <w:szCs w:val="32"/>
        </w:rPr>
        <w:t>2017</w:t>
      </w:r>
      <w:r w:rsidRPr="009C1988">
        <w:rPr>
          <w:rFonts w:ascii="仿宋_GB2312" w:eastAsia="仿宋_GB2312" w:hAnsi="宋体" w:cs="Helvetica" w:hint="eastAsia"/>
          <w:color w:val="000000"/>
          <w:kern w:val="0"/>
          <w:sz w:val="32"/>
          <w:szCs w:val="32"/>
        </w:rPr>
        <w:t>】</w:t>
      </w:r>
      <w:r w:rsidRPr="009C1988">
        <w:rPr>
          <w:rFonts w:ascii="仿宋_GB2312" w:eastAsia="仿宋_GB2312" w:hAnsi="宋体" w:cs="Helvetica"/>
          <w:color w:val="000000"/>
          <w:kern w:val="0"/>
          <w:sz w:val="32"/>
          <w:szCs w:val="32"/>
        </w:rPr>
        <w:t>277</w:t>
      </w:r>
      <w:r w:rsidRPr="009C1988">
        <w:rPr>
          <w:rFonts w:ascii="仿宋_GB2312" w:eastAsia="仿宋_GB2312" w:hAnsi="宋体" w:cs="Helvetica" w:hint="eastAsia"/>
          <w:color w:val="000000"/>
          <w:kern w:val="0"/>
          <w:sz w:val="32"/>
          <w:szCs w:val="32"/>
        </w:rPr>
        <w:t>号</w:t>
      </w:r>
    </w:p>
    <w:p w:rsidR="00FE4491" w:rsidRPr="009C1988" w:rsidRDefault="00FE4491" w:rsidP="006142B9">
      <w:pPr>
        <w:widowControl/>
        <w:shd w:val="clear" w:color="auto" w:fill="FFFFFF"/>
        <w:spacing w:line="480" w:lineRule="atLeast"/>
        <w:jc w:val="left"/>
        <w:rPr>
          <w:rFonts w:ascii="仿宋_GB2312" w:eastAsia="仿宋_GB2312" w:hAnsi="Helvetica" w:cs="Helvetica"/>
          <w:color w:val="333333"/>
          <w:kern w:val="0"/>
          <w:sz w:val="32"/>
          <w:szCs w:val="32"/>
        </w:rPr>
      </w:pPr>
      <w:r w:rsidRPr="009C1988">
        <w:rPr>
          <w:rFonts w:ascii="仿宋_GB2312" w:eastAsia="仿宋_GB2312" w:hAnsi="宋体" w:cs="Helvetica" w:hint="eastAsia"/>
          <w:color w:val="000000"/>
          <w:kern w:val="0"/>
          <w:sz w:val="32"/>
          <w:szCs w:val="32"/>
        </w:rPr>
        <w:t>各省辖市、省直管县（市）人力资源社会保障局，省直有关单位，省属有关高等院校、科研院（所），省级继续教育基地：</w:t>
      </w:r>
    </w:p>
    <w:p w:rsidR="00FE4491" w:rsidRPr="009C1988" w:rsidRDefault="00FE4491" w:rsidP="006142B9">
      <w:pPr>
        <w:widowControl/>
        <w:shd w:val="clear" w:color="auto" w:fill="FFFFFF"/>
        <w:spacing w:line="480" w:lineRule="atLeast"/>
        <w:jc w:val="left"/>
        <w:rPr>
          <w:rFonts w:ascii="仿宋_GB2312" w:eastAsia="仿宋_GB2312" w:hAnsi="Helvetica" w:cs="Helvetica"/>
          <w:color w:val="333333"/>
          <w:kern w:val="0"/>
          <w:sz w:val="32"/>
          <w:szCs w:val="32"/>
        </w:rPr>
      </w:pPr>
      <w:r w:rsidRPr="009C1988">
        <w:rPr>
          <w:rFonts w:ascii="仿宋_GB2312" w:eastAsia="仿宋_GB2312"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宋体" w:eastAsia="仿宋_GB2312" w:hAnsi="宋体"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仿宋_GB2312" w:eastAsia="仿宋_GB2312" w:hAnsi="宋体" w:cs="Helvetica" w:hint="eastAsia"/>
          <w:color w:val="000000"/>
          <w:kern w:val="0"/>
          <w:sz w:val="32"/>
          <w:szCs w:val="32"/>
        </w:rPr>
        <w:t>为推动我省专业技术人才队伍建设，加强高层次、急需紧缺专业技术人才培养力度，根据《河南省百万专业技术人才知识更新工程实施方案》（豫人社专技</w:t>
      </w:r>
      <w:r w:rsidRPr="009C1988">
        <w:rPr>
          <w:rFonts w:ascii="仿宋_GB2312" w:eastAsia="仿宋_GB2312" w:hAnsi="宋体" w:cs="Helvetica"/>
          <w:color w:val="000000"/>
          <w:kern w:val="0"/>
          <w:sz w:val="32"/>
          <w:szCs w:val="32"/>
        </w:rPr>
        <w:t>[2012]32</w:t>
      </w:r>
      <w:r w:rsidRPr="009C1988">
        <w:rPr>
          <w:rFonts w:ascii="仿宋_GB2312" w:eastAsia="仿宋_GB2312" w:hAnsi="宋体" w:cs="Helvetica" w:hint="eastAsia"/>
          <w:color w:val="000000"/>
          <w:kern w:val="0"/>
          <w:sz w:val="32"/>
          <w:szCs w:val="32"/>
        </w:rPr>
        <w:t>号）和《河南省专业技术人才知识更新工程高级研修项目管理办法》（豫人社专技</w:t>
      </w:r>
      <w:r w:rsidRPr="009C1988">
        <w:rPr>
          <w:rFonts w:ascii="仿宋_GB2312" w:eastAsia="仿宋_GB2312" w:hAnsi="宋体" w:cs="Helvetica"/>
          <w:color w:val="000000"/>
          <w:kern w:val="0"/>
          <w:sz w:val="32"/>
          <w:szCs w:val="32"/>
        </w:rPr>
        <w:t>[2017]104</w:t>
      </w:r>
      <w:r w:rsidRPr="009C1988">
        <w:rPr>
          <w:rFonts w:ascii="仿宋_GB2312" w:eastAsia="仿宋_GB2312" w:hAnsi="宋体" w:cs="Helvetica" w:hint="eastAsia"/>
          <w:color w:val="000000"/>
          <w:kern w:val="0"/>
          <w:sz w:val="32"/>
          <w:szCs w:val="32"/>
        </w:rPr>
        <w:t>号），</w:t>
      </w:r>
      <w:r w:rsidRPr="009C1988">
        <w:rPr>
          <w:rFonts w:ascii="仿宋_GB2312" w:eastAsia="仿宋_GB2312" w:hAnsi="宋体" w:cs="Helvetica"/>
          <w:color w:val="000000"/>
          <w:kern w:val="0"/>
          <w:sz w:val="32"/>
          <w:szCs w:val="32"/>
        </w:rPr>
        <w:t>2018</w:t>
      </w:r>
      <w:r w:rsidRPr="009C1988">
        <w:rPr>
          <w:rFonts w:ascii="仿宋_GB2312" w:eastAsia="仿宋_GB2312" w:hAnsi="宋体" w:cs="Helvetica" w:hint="eastAsia"/>
          <w:color w:val="000000"/>
          <w:kern w:val="0"/>
          <w:sz w:val="32"/>
          <w:szCs w:val="32"/>
        </w:rPr>
        <w:t>年继续组织实施专业技术人才知识更新工程高级研修项目，现就有关事项通知如下：</w:t>
      </w:r>
    </w:p>
    <w:p w:rsidR="00FE4491" w:rsidRPr="009C1988" w:rsidRDefault="00FE4491" w:rsidP="009C1988">
      <w:pPr>
        <w:widowControl/>
        <w:shd w:val="clear" w:color="auto" w:fill="FFFFFF"/>
        <w:spacing w:line="480" w:lineRule="atLeast"/>
        <w:ind w:firstLineChars="200" w:firstLine="640"/>
        <w:jc w:val="left"/>
        <w:rPr>
          <w:rFonts w:ascii="黑体" w:eastAsia="黑体" w:hAnsi="Helvetica" w:cs="Helvetica"/>
          <w:color w:val="333333"/>
          <w:kern w:val="0"/>
          <w:sz w:val="32"/>
          <w:szCs w:val="32"/>
        </w:rPr>
      </w:pPr>
      <w:r w:rsidRPr="009C1988">
        <w:rPr>
          <w:rFonts w:ascii="黑体" w:eastAsia="黑体" w:hAnsi="宋体" w:cs="Helvetica" w:hint="eastAsia"/>
          <w:color w:val="000000"/>
          <w:kern w:val="0"/>
          <w:sz w:val="32"/>
          <w:szCs w:val="32"/>
        </w:rPr>
        <w:t>一、选题范围</w:t>
      </w:r>
    </w:p>
    <w:p w:rsidR="00FE4491" w:rsidRPr="009C1988" w:rsidRDefault="00FE4491" w:rsidP="006142B9">
      <w:pPr>
        <w:widowControl/>
        <w:shd w:val="clear" w:color="auto" w:fill="FFFFFF"/>
        <w:spacing w:line="480" w:lineRule="atLeast"/>
        <w:jc w:val="left"/>
        <w:rPr>
          <w:rFonts w:ascii="仿宋_GB2312" w:eastAsia="仿宋_GB2312" w:hAnsi="Helvetica" w:cs="Helvetica"/>
          <w:color w:val="333333"/>
          <w:kern w:val="0"/>
          <w:sz w:val="32"/>
          <w:szCs w:val="32"/>
        </w:rPr>
      </w:pPr>
      <w:r w:rsidRPr="009C1988">
        <w:rPr>
          <w:rFonts w:ascii="仿宋_GB2312" w:eastAsia="仿宋_GB2312"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宋体" w:eastAsia="仿宋_GB2312" w:hAnsi="宋体"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仿宋_GB2312" w:eastAsia="仿宋_GB2312" w:hAnsi="宋体" w:cs="Helvetica" w:hint="eastAsia"/>
          <w:color w:val="000000"/>
          <w:kern w:val="0"/>
          <w:sz w:val="32"/>
          <w:szCs w:val="32"/>
        </w:rPr>
        <w:t>（一）服务创新、协调、绿色、开放、共享发展理念，围绕打好“四张牌”、加快实施“四个强省”和“三区一群”建设</w:t>
      </w:r>
      <w:r w:rsidRPr="009C1988">
        <w:rPr>
          <w:rFonts w:ascii="仿宋_GB2312" w:eastAsia="仿宋_GB2312" w:hAnsi="宋体" w:cs="Helvetica"/>
          <w:color w:val="000000"/>
          <w:kern w:val="0"/>
          <w:sz w:val="32"/>
          <w:szCs w:val="32"/>
        </w:rPr>
        <w:t xml:space="preserve">, </w:t>
      </w:r>
      <w:r w:rsidRPr="009C1988">
        <w:rPr>
          <w:rFonts w:ascii="仿宋_GB2312" w:eastAsia="仿宋_GB2312" w:hAnsi="宋体" w:cs="Helvetica" w:hint="eastAsia"/>
          <w:color w:val="000000"/>
          <w:kern w:val="0"/>
          <w:sz w:val="32"/>
          <w:szCs w:val="32"/>
        </w:rPr>
        <w:t>以高精尖缺人才为导向，加强高层次、急需紧缺专业技术人才培养。</w:t>
      </w:r>
    </w:p>
    <w:p w:rsidR="00FE4491" w:rsidRPr="009C1988" w:rsidRDefault="00FE4491" w:rsidP="006142B9">
      <w:pPr>
        <w:widowControl/>
        <w:shd w:val="clear" w:color="auto" w:fill="FFFFFF"/>
        <w:spacing w:line="480" w:lineRule="atLeast"/>
        <w:jc w:val="left"/>
        <w:rPr>
          <w:rFonts w:ascii="仿宋_GB2312" w:eastAsia="仿宋_GB2312" w:hAnsi="Helvetica" w:cs="Helvetica"/>
          <w:color w:val="333333"/>
          <w:kern w:val="0"/>
          <w:sz w:val="32"/>
          <w:szCs w:val="32"/>
        </w:rPr>
      </w:pPr>
      <w:r w:rsidRPr="009C1988">
        <w:rPr>
          <w:rFonts w:ascii="仿宋_GB2312" w:eastAsia="仿宋_GB2312"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宋体" w:eastAsia="仿宋_GB2312" w:hAnsi="宋体"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仿宋_GB2312" w:eastAsia="仿宋_GB2312" w:hAnsi="宋体" w:cs="Helvetica" w:hint="eastAsia"/>
          <w:color w:val="000000"/>
          <w:kern w:val="0"/>
          <w:sz w:val="32"/>
          <w:szCs w:val="32"/>
        </w:rPr>
        <w:t>（二）以装备制造、食品制造、新型材料制造、电子制造、汽车制造等先进制造业领域，以现代物流、现代金融、信息服务、文化旅游、人力资源服务等现代服务业领域，以高效种养业等现代农业领域，以互联网、大数据、人工智能等网络经济领域为重点选题，统筹兼顾地方和行业发展需求。</w:t>
      </w:r>
    </w:p>
    <w:p w:rsidR="00FE4491" w:rsidRPr="009C1988" w:rsidRDefault="00FE4491" w:rsidP="009C1988">
      <w:pPr>
        <w:widowControl/>
        <w:shd w:val="clear" w:color="auto" w:fill="FFFFFF"/>
        <w:spacing w:line="480" w:lineRule="atLeast"/>
        <w:ind w:firstLineChars="200" w:firstLine="640"/>
        <w:jc w:val="left"/>
        <w:rPr>
          <w:rFonts w:ascii="黑体" w:eastAsia="黑体" w:hAnsi="宋体" w:cs="Helvetica"/>
          <w:color w:val="000000"/>
          <w:kern w:val="0"/>
          <w:sz w:val="32"/>
          <w:szCs w:val="32"/>
        </w:rPr>
      </w:pPr>
      <w:r w:rsidRPr="009C1988">
        <w:rPr>
          <w:rFonts w:ascii="黑体" w:eastAsia="黑体" w:hAnsi="宋体" w:cs="Helvetica" w:hint="eastAsia"/>
          <w:color w:val="000000"/>
          <w:kern w:val="0"/>
          <w:sz w:val="32"/>
          <w:szCs w:val="32"/>
        </w:rPr>
        <w:t>二、申报内容及程序</w:t>
      </w:r>
    </w:p>
    <w:p w:rsidR="00FE4491" w:rsidRPr="009C1988" w:rsidRDefault="00FE4491" w:rsidP="006142B9">
      <w:pPr>
        <w:widowControl/>
        <w:shd w:val="clear" w:color="auto" w:fill="FFFFFF"/>
        <w:spacing w:line="480" w:lineRule="atLeast"/>
        <w:jc w:val="left"/>
        <w:rPr>
          <w:rFonts w:ascii="仿宋_GB2312" w:eastAsia="仿宋_GB2312" w:hAnsi="Helvetica" w:cs="Helvetica"/>
          <w:color w:val="333333"/>
          <w:kern w:val="0"/>
          <w:sz w:val="32"/>
          <w:szCs w:val="32"/>
        </w:rPr>
      </w:pPr>
      <w:r w:rsidRPr="009C1988">
        <w:rPr>
          <w:rFonts w:ascii="仿宋_GB2312" w:eastAsia="仿宋_GB2312"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宋体" w:eastAsia="仿宋_GB2312" w:hAnsi="宋体"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仿宋_GB2312" w:eastAsia="仿宋_GB2312" w:hAnsi="宋体" w:cs="Helvetica" w:hint="eastAsia"/>
          <w:color w:val="000000"/>
          <w:kern w:val="0"/>
          <w:sz w:val="32"/>
          <w:szCs w:val="32"/>
        </w:rPr>
        <w:t>（一）各地、各部门按照选题范围要求，认真组织项目选题，推荐</w:t>
      </w:r>
      <w:r w:rsidRPr="009C1988">
        <w:rPr>
          <w:rFonts w:ascii="仿宋_GB2312" w:eastAsia="仿宋_GB2312" w:hAnsi="宋体" w:cs="Helvetica"/>
          <w:color w:val="000000"/>
          <w:kern w:val="0"/>
          <w:sz w:val="32"/>
          <w:szCs w:val="32"/>
        </w:rPr>
        <w:t>1-2</w:t>
      </w:r>
      <w:r w:rsidRPr="009C1988">
        <w:rPr>
          <w:rFonts w:ascii="仿宋_GB2312" w:eastAsia="仿宋_GB2312" w:hAnsi="宋体" w:cs="Helvetica" w:hint="eastAsia"/>
          <w:color w:val="000000"/>
          <w:kern w:val="0"/>
          <w:sz w:val="32"/>
          <w:szCs w:val="32"/>
        </w:rPr>
        <w:t>个高级研修项目，并填写《专业技术人才知识更新工程</w:t>
      </w:r>
      <w:r w:rsidRPr="009C1988">
        <w:rPr>
          <w:rFonts w:ascii="仿宋_GB2312" w:eastAsia="仿宋_GB2312" w:hAnsi="宋体" w:cs="Helvetica"/>
          <w:color w:val="000000"/>
          <w:kern w:val="0"/>
          <w:sz w:val="32"/>
          <w:szCs w:val="32"/>
        </w:rPr>
        <w:t>2018</w:t>
      </w:r>
      <w:r w:rsidRPr="009C1988">
        <w:rPr>
          <w:rFonts w:ascii="仿宋_GB2312" w:eastAsia="仿宋_GB2312" w:hAnsi="宋体" w:cs="Helvetica" w:hint="eastAsia"/>
          <w:color w:val="000000"/>
          <w:kern w:val="0"/>
          <w:sz w:val="32"/>
          <w:szCs w:val="32"/>
        </w:rPr>
        <w:t>年高级研修项目申报表》（见附件）。</w:t>
      </w:r>
    </w:p>
    <w:p w:rsidR="00FE4491" w:rsidRPr="009C1988" w:rsidRDefault="00FE4491" w:rsidP="006142B9">
      <w:pPr>
        <w:widowControl/>
        <w:shd w:val="clear" w:color="auto" w:fill="FFFFFF"/>
        <w:spacing w:line="480" w:lineRule="atLeast"/>
        <w:jc w:val="left"/>
        <w:rPr>
          <w:rFonts w:ascii="仿宋_GB2312" w:eastAsia="仿宋_GB2312" w:hAnsi="Helvetica" w:cs="Helvetica"/>
          <w:color w:val="333333"/>
          <w:kern w:val="0"/>
          <w:sz w:val="32"/>
          <w:szCs w:val="32"/>
        </w:rPr>
      </w:pPr>
      <w:r w:rsidRPr="009C1988">
        <w:rPr>
          <w:rFonts w:ascii="仿宋_GB2312" w:eastAsia="仿宋_GB2312"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宋体" w:eastAsia="仿宋_GB2312" w:hAnsi="宋体"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仿宋_GB2312" w:eastAsia="仿宋_GB2312" w:hAnsi="宋体" w:cs="Helvetica" w:hint="eastAsia"/>
          <w:color w:val="000000"/>
          <w:kern w:val="0"/>
          <w:sz w:val="32"/>
          <w:szCs w:val="32"/>
        </w:rPr>
        <w:t>（二）河南省继续工程教育协会将组织有关专家对申报的高级研修项目选题进行评审，择优确定省级高级研修项目选题，并将部分项目选题推荐申报国家级高级研修项目。</w:t>
      </w:r>
    </w:p>
    <w:p w:rsidR="00FE4491" w:rsidRPr="009C1988" w:rsidRDefault="00FE4491" w:rsidP="006142B9">
      <w:pPr>
        <w:widowControl/>
        <w:shd w:val="clear" w:color="auto" w:fill="FFFFFF"/>
        <w:spacing w:line="480" w:lineRule="atLeast"/>
        <w:jc w:val="left"/>
        <w:rPr>
          <w:rFonts w:ascii="仿宋_GB2312" w:eastAsia="仿宋_GB2312" w:hAnsi="Helvetica" w:cs="Helvetica"/>
          <w:color w:val="333333"/>
          <w:kern w:val="0"/>
          <w:sz w:val="32"/>
          <w:szCs w:val="32"/>
        </w:rPr>
      </w:pPr>
      <w:r w:rsidRPr="009C1988">
        <w:rPr>
          <w:rFonts w:ascii="仿宋_GB2312" w:eastAsia="仿宋_GB2312"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宋体" w:eastAsia="仿宋_GB2312" w:hAnsi="宋体"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仿宋_GB2312" w:eastAsia="仿宋_GB2312" w:hAnsi="宋体" w:cs="Helvetica" w:hint="eastAsia"/>
          <w:color w:val="000000"/>
          <w:kern w:val="0"/>
          <w:sz w:val="32"/>
          <w:szCs w:val="32"/>
        </w:rPr>
        <w:t>（三）省人力资源社会保障厅制定并发布</w:t>
      </w:r>
      <w:r w:rsidRPr="009C1988">
        <w:rPr>
          <w:rFonts w:ascii="仿宋_GB2312" w:eastAsia="仿宋_GB2312" w:hAnsi="宋体" w:cs="Helvetica"/>
          <w:color w:val="000000"/>
          <w:kern w:val="0"/>
          <w:sz w:val="32"/>
          <w:szCs w:val="32"/>
        </w:rPr>
        <w:t>2018</w:t>
      </w:r>
      <w:r w:rsidRPr="009C1988">
        <w:rPr>
          <w:rFonts w:ascii="仿宋_GB2312" w:eastAsia="仿宋_GB2312" w:hAnsi="宋体" w:cs="Helvetica" w:hint="eastAsia"/>
          <w:color w:val="000000"/>
          <w:kern w:val="0"/>
          <w:sz w:val="32"/>
          <w:szCs w:val="32"/>
        </w:rPr>
        <w:t>年高级研修项目计划。</w:t>
      </w:r>
    </w:p>
    <w:p w:rsidR="00FE4491" w:rsidRPr="009C1988" w:rsidRDefault="00FE4491" w:rsidP="009C1988">
      <w:pPr>
        <w:widowControl/>
        <w:shd w:val="clear" w:color="auto" w:fill="FFFFFF"/>
        <w:spacing w:line="480" w:lineRule="atLeast"/>
        <w:ind w:firstLineChars="200" w:firstLine="640"/>
        <w:jc w:val="left"/>
        <w:rPr>
          <w:rFonts w:ascii="黑体" w:eastAsia="黑体" w:hAnsi="宋体" w:cs="Helvetica"/>
          <w:color w:val="000000"/>
          <w:kern w:val="0"/>
          <w:sz w:val="32"/>
          <w:szCs w:val="32"/>
        </w:rPr>
      </w:pPr>
      <w:r w:rsidRPr="009C1988">
        <w:rPr>
          <w:rFonts w:ascii="黑体" w:eastAsia="黑体" w:hAnsi="宋体" w:cs="Helvetica" w:hint="eastAsia"/>
          <w:color w:val="000000"/>
          <w:kern w:val="0"/>
          <w:sz w:val="32"/>
          <w:szCs w:val="32"/>
        </w:rPr>
        <w:t>三、有关要求</w:t>
      </w:r>
    </w:p>
    <w:p w:rsidR="00FE4491" w:rsidRPr="009C1988" w:rsidRDefault="00FE4491" w:rsidP="006142B9">
      <w:pPr>
        <w:widowControl/>
        <w:shd w:val="clear" w:color="auto" w:fill="FFFFFF"/>
        <w:spacing w:line="480" w:lineRule="atLeast"/>
        <w:jc w:val="left"/>
        <w:rPr>
          <w:rFonts w:ascii="仿宋_GB2312" w:eastAsia="仿宋_GB2312" w:hAnsi="Helvetica" w:cs="Helvetica"/>
          <w:color w:val="333333"/>
          <w:kern w:val="0"/>
          <w:sz w:val="32"/>
          <w:szCs w:val="32"/>
        </w:rPr>
      </w:pPr>
      <w:r w:rsidRPr="009C1988">
        <w:rPr>
          <w:rFonts w:ascii="仿宋_GB2312" w:eastAsia="仿宋_GB2312"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宋体" w:eastAsia="仿宋_GB2312" w:hAnsi="宋体"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仿宋_GB2312" w:eastAsia="仿宋_GB2312" w:hAnsi="宋体" w:cs="Helvetica" w:hint="eastAsia"/>
          <w:color w:val="000000"/>
          <w:kern w:val="0"/>
          <w:sz w:val="32"/>
          <w:szCs w:val="32"/>
        </w:rPr>
        <w:t>（一）高级研修项目是我省高层次专业技术人才培养的重点项目，按照“高水平、小规模、重特色”的要求，请各单位认真论证研修项目选题和研修内容，邀请权威专家参与授课，采取主题报告、专题研讨、学术交流、现场教学等多种有效方式进行研修。项目选题一经列入高级研修项目计划，不得变更项目名称、举办时间、地点等内容。</w:t>
      </w:r>
    </w:p>
    <w:p w:rsidR="00FE4491" w:rsidRPr="009C1988" w:rsidRDefault="00FE4491" w:rsidP="006142B9">
      <w:pPr>
        <w:widowControl/>
        <w:shd w:val="clear" w:color="auto" w:fill="FFFFFF"/>
        <w:spacing w:line="480" w:lineRule="atLeast"/>
        <w:jc w:val="left"/>
        <w:rPr>
          <w:rFonts w:ascii="仿宋_GB2312" w:eastAsia="仿宋_GB2312" w:hAnsi="Helvetica" w:cs="Helvetica"/>
          <w:color w:val="333333"/>
          <w:kern w:val="0"/>
          <w:sz w:val="32"/>
          <w:szCs w:val="32"/>
        </w:rPr>
      </w:pPr>
      <w:r w:rsidRPr="009C1988">
        <w:rPr>
          <w:rFonts w:ascii="仿宋_GB2312" w:eastAsia="仿宋_GB2312"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宋体" w:eastAsia="仿宋_GB2312" w:hAnsi="宋体"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仿宋_GB2312" w:eastAsia="仿宋_GB2312" w:hAnsi="宋体" w:cs="Helvetica" w:hint="eastAsia"/>
          <w:color w:val="000000"/>
          <w:kern w:val="0"/>
          <w:sz w:val="32"/>
          <w:szCs w:val="32"/>
        </w:rPr>
        <w:t>（二）国家级研修项目按照国家《专业技术人才知识更新工程高级研修项目管理办法》执行，应当面向全国招收学员，学员应当为具有高级专业技术职务（职称）的专业技术人员或管理人员，每期高级研修项目时间为</w:t>
      </w:r>
      <w:r w:rsidRPr="009C1988">
        <w:rPr>
          <w:rFonts w:ascii="仿宋_GB2312" w:eastAsia="仿宋_GB2312" w:hAnsi="宋体" w:cs="Helvetica"/>
          <w:color w:val="000000"/>
          <w:kern w:val="0"/>
          <w:sz w:val="32"/>
          <w:szCs w:val="32"/>
        </w:rPr>
        <w:t>6</w:t>
      </w:r>
      <w:r w:rsidRPr="009C1988">
        <w:rPr>
          <w:rFonts w:ascii="仿宋_GB2312" w:eastAsia="仿宋_GB2312" w:hAnsi="宋体" w:cs="Helvetica" w:hint="eastAsia"/>
          <w:color w:val="000000"/>
          <w:kern w:val="0"/>
          <w:sz w:val="32"/>
          <w:szCs w:val="32"/>
        </w:rPr>
        <w:t>天左右，学员不少于</w:t>
      </w:r>
      <w:r w:rsidRPr="009C1988">
        <w:rPr>
          <w:rFonts w:ascii="仿宋_GB2312" w:eastAsia="仿宋_GB2312" w:hAnsi="宋体" w:cs="Helvetica"/>
          <w:color w:val="000000"/>
          <w:kern w:val="0"/>
          <w:sz w:val="32"/>
          <w:szCs w:val="32"/>
        </w:rPr>
        <w:t>70</w:t>
      </w:r>
      <w:r w:rsidRPr="009C1988">
        <w:rPr>
          <w:rFonts w:ascii="仿宋_GB2312" w:eastAsia="仿宋_GB2312" w:hAnsi="宋体" w:cs="Helvetica" w:hint="eastAsia"/>
          <w:color w:val="000000"/>
          <w:kern w:val="0"/>
          <w:sz w:val="32"/>
          <w:szCs w:val="32"/>
        </w:rPr>
        <w:t>人；学员结业时，考核合格，由人力资源社会保障部颁发《国家专业技术人才知识更新工程培训证书》，学时记入专业技术人员继续教育证书。</w:t>
      </w:r>
    </w:p>
    <w:p w:rsidR="00FE4491" w:rsidRPr="009C1988" w:rsidRDefault="00FE4491" w:rsidP="006142B9">
      <w:pPr>
        <w:widowControl/>
        <w:shd w:val="clear" w:color="auto" w:fill="FFFFFF"/>
        <w:spacing w:line="480" w:lineRule="atLeast"/>
        <w:jc w:val="left"/>
        <w:rPr>
          <w:rFonts w:ascii="仿宋_GB2312" w:eastAsia="仿宋_GB2312" w:hAnsi="Helvetica" w:cs="Helvetica"/>
          <w:color w:val="333333"/>
          <w:kern w:val="0"/>
          <w:sz w:val="32"/>
          <w:szCs w:val="32"/>
        </w:rPr>
      </w:pPr>
      <w:r w:rsidRPr="009C1988">
        <w:rPr>
          <w:rFonts w:ascii="仿宋_GB2312" w:eastAsia="仿宋_GB2312"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宋体" w:eastAsia="仿宋_GB2312" w:hAnsi="宋体"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仿宋_GB2312" w:eastAsia="仿宋_GB2312" w:hAnsi="宋体" w:cs="Helvetica" w:hint="eastAsia"/>
          <w:color w:val="000000"/>
          <w:kern w:val="0"/>
          <w:sz w:val="32"/>
          <w:szCs w:val="32"/>
        </w:rPr>
        <w:t>（三）省级研修项目按照《河南省专业技术人才知识更新工程高级研修项目管理办法》执行，应当面向全省招收学员，学员应当为具有中高级专业技术职务（职称）的专业技术人员或管理人员，每期高级研修项目时间为</w:t>
      </w:r>
      <w:r w:rsidRPr="009C1988">
        <w:rPr>
          <w:rFonts w:ascii="仿宋_GB2312" w:eastAsia="仿宋_GB2312" w:hAnsi="宋体" w:cs="Helvetica"/>
          <w:color w:val="000000"/>
          <w:kern w:val="0"/>
          <w:sz w:val="32"/>
          <w:szCs w:val="32"/>
        </w:rPr>
        <w:t>3</w:t>
      </w:r>
      <w:r w:rsidRPr="009C1988">
        <w:rPr>
          <w:rFonts w:ascii="仿宋_GB2312" w:eastAsia="仿宋_GB2312" w:hAnsi="宋体" w:cs="Helvetica" w:hint="eastAsia"/>
          <w:color w:val="000000"/>
          <w:kern w:val="0"/>
          <w:sz w:val="32"/>
          <w:szCs w:val="32"/>
        </w:rPr>
        <w:t>天左右，学员不少于</w:t>
      </w:r>
      <w:r w:rsidRPr="009C1988">
        <w:rPr>
          <w:rFonts w:ascii="仿宋_GB2312" w:eastAsia="仿宋_GB2312" w:hAnsi="宋体" w:cs="Helvetica"/>
          <w:color w:val="000000"/>
          <w:kern w:val="0"/>
          <w:sz w:val="32"/>
          <w:szCs w:val="32"/>
        </w:rPr>
        <w:t>50</w:t>
      </w:r>
      <w:r w:rsidRPr="009C1988">
        <w:rPr>
          <w:rFonts w:ascii="仿宋_GB2312" w:eastAsia="仿宋_GB2312" w:hAnsi="宋体" w:cs="Helvetica" w:hint="eastAsia"/>
          <w:color w:val="000000"/>
          <w:kern w:val="0"/>
          <w:sz w:val="32"/>
          <w:szCs w:val="32"/>
        </w:rPr>
        <w:t>人；学员结业时，考核合格，由河南省人力资源社会保障厅颁发《河南省专业技术人才知识更新工程培训证书》，学时记入专业技术人员继续教育证书。</w:t>
      </w:r>
    </w:p>
    <w:p w:rsidR="00FE4491" w:rsidRPr="009C1988" w:rsidRDefault="00FE4491" w:rsidP="006142B9">
      <w:pPr>
        <w:widowControl/>
        <w:shd w:val="clear" w:color="auto" w:fill="FFFFFF"/>
        <w:spacing w:line="480" w:lineRule="atLeast"/>
        <w:jc w:val="left"/>
        <w:rPr>
          <w:rFonts w:ascii="仿宋_GB2312" w:eastAsia="仿宋_GB2312" w:hAnsi="Helvetica" w:cs="Helvetica"/>
          <w:color w:val="333333"/>
          <w:kern w:val="0"/>
          <w:sz w:val="32"/>
          <w:szCs w:val="32"/>
        </w:rPr>
      </w:pPr>
      <w:r w:rsidRPr="009C1988">
        <w:rPr>
          <w:rFonts w:ascii="仿宋_GB2312" w:eastAsia="仿宋_GB2312"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宋体" w:eastAsia="仿宋_GB2312" w:hAnsi="宋体"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仿宋_GB2312" w:eastAsia="仿宋_GB2312" w:hAnsi="宋体" w:cs="Helvetica" w:hint="eastAsia"/>
          <w:color w:val="000000"/>
          <w:kern w:val="0"/>
          <w:sz w:val="32"/>
          <w:szCs w:val="32"/>
        </w:rPr>
        <w:t>（四）请各单位务必在</w:t>
      </w:r>
      <w:smartTag w:uri="urn:schemas-microsoft-com:office:smarttags" w:element="chsdate">
        <w:smartTagPr>
          <w:attr w:name="IsROCDate" w:val="False"/>
          <w:attr w:name="IsLunarDate" w:val="False"/>
          <w:attr w:name="Day" w:val="5"/>
          <w:attr w:name="Month" w:val="2"/>
          <w:attr w:name="Year" w:val="2018"/>
        </w:smartTagPr>
        <w:r w:rsidRPr="009C1988">
          <w:rPr>
            <w:rFonts w:ascii="仿宋_GB2312" w:eastAsia="仿宋_GB2312" w:hAnsi="宋体" w:cs="Helvetica"/>
            <w:color w:val="000000"/>
            <w:kern w:val="0"/>
            <w:sz w:val="32"/>
            <w:szCs w:val="32"/>
          </w:rPr>
          <w:t>2018</w:t>
        </w:r>
        <w:r w:rsidRPr="009C1988">
          <w:rPr>
            <w:rFonts w:ascii="仿宋_GB2312" w:eastAsia="仿宋_GB2312" w:hAnsi="宋体" w:cs="Helvetica" w:hint="eastAsia"/>
            <w:color w:val="000000"/>
            <w:kern w:val="0"/>
            <w:sz w:val="32"/>
            <w:szCs w:val="32"/>
          </w:rPr>
          <w:t>年</w:t>
        </w:r>
        <w:r w:rsidRPr="009C1988">
          <w:rPr>
            <w:rFonts w:ascii="仿宋_GB2312" w:eastAsia="仿宋_GB2312" w:hAnsi="宋体" w:cs="Helvetica"/>
            <w:color w:val="000000"/>
            <w:kern w:val="0"/>
            <w:sz w:val="32"/>
            <w:szCs w:val="32"/>
          </w:rPr>
          <w:t>2</w:t>
        </w:r>
        <w:r w:rsidRPr="009C1988">
          <w:rPr>
            <w:rFonts w:ascii="仿宋_GB2312" w:eastAsia="仿宋_GB2312" w:hAnsi="宋体" w:cs="Helvetica" w:hint="eastAsia"/>
            <w:color w:val="000000"/>
            <w:kern w:val="0"/>
            <w:sz w:val="32"/>
            <w:szCs w:val="32"/>
          </w:rPr>
          <w:t>月</w:t>
        </w:r>
        <w:r w:rsidRPr="009C1988">
          <w:rPr>
            <w:rFonts w:ascii="仿宋_GB2312" w:eastAsia="仿宋_GB2312" w:hAnsi="宋体" w:cs="Helvetica"/>
            <w:color w:val="000000"/>
            <w:kern w:val="0"/>
            <w:sz w:val="32"/>
            <w:szCs w:val="32"/>
          </w:rPr>
          <w:t>5</w:t>
        </w:r>
        <w:r w:rsidRPr="009C1988">
          <w:rPr>
            <w:rFonts w:ascii="仿宋_GB2312" w:eastAsia="仿宋_GB2312" w:hAnsi="宋体" w:cs="Helvetica" w:hint="eastAsia"/>
            <w:color w:val="000000"/>
            <w:kern w:val="0"/>
            <w:sz w:val="32"/>
            <w:szCs w:val="32"/>
          </w:rPr>
          <w:t>日</w:t>
        </w:r>
      </w:smartTag>
      <w:r w:rsidRPr="009C1988">
        <w:rPr>
          <w:rFonts w:ascii="仿宋_GB2312" w:eastAsia="仿宋_GB2312" w:hAnsi="宋体" w:cs="Helvetica" w:hint="eastAsia"/>
          <w:color w:val="000000"/>
          <w:kern w:val="0"/>
          <w:sz w:val="32"/>
          <w:szCs w:val="32"/>
        </w:rPr>
        <w:t>前，将《专业技术人才知识更新工程</w:t>
      </w:r>
      <w:r w:rsidRPr="009C1988">
        <w:rPr>
          <w:rFonts w:ascii="仿宋_GB2312" w:eastAsia="仿宋_GB2312" w:hAnsi="宋体" w:cs="Helvetica"/>
          <w:color w:val="000000"/>
          <w:kern w:val="0"/>
          <w:sz w:val="32"/>
          <w:szCs w:val="32"/>
        </w:rPr>
        <w:t>2018</w:t>
      </w:r>
      <w:r w:rsidRPr="009C1988">
        <w:rPr>
          <w:rFonts w:ascii="仿宋_GB2312" w:eastAsia="仿宋_GB2312" w:hAnsi="宋体" w:cs="Helvetica" w:hint="eastAsia"/>
          <w:color w:val="000000"/>
          <w:kern w:val="0"/>
          <w:sz w:val="32"/>
          <w:szCs w:val="32"/>
        </w:rPr>
        <w:t>年高级研修项目申报表》一式两份，加盖公章，报送至河南省继续工程教育协会，同时报送申报表的电子版。高级研修项目申报表可在河南省专业技术人员公共服务平台下载。</w:t>
      </w:r>
      <w:r w:rsidRPr="009C1988">
        <w:rPr>
          <w:rFonts w:ascii="仿宋_GB2312" w:eastAsia="仿宋_GB2312" w:hAnsi="宋体" w:cs="Helvetica"/>
          <w:color w:val="000000"/>
          <w:kern w:val="0"/>
          <w:sz w:val="32"/>
          <w:szCs w:val="32"/>
        </w:rPr>
        <w:t xml:space="preserve"> </w:t>
      </w:r>
      <w:r w:rsidRPr="009C1988">
        <w:rPr>
          <w:rFonts w:ascii="宋体" w:eastAsia="仿宋_GB2312" w:hAnsi="宋体" w:cs="Helvetica"/>
          <w:color w:val="000000"/>
          <w:kern w:val="0"/>
          <w:sz w:val="32"/>
          <w:szCs w:val="32"/>
        </w:rPr>
        <w:t> </w:t>
      </w:r>
    </w:p>
    <w:p w:rsidR="00FE4491" w:rsidRPr="009C1988" w:rsidRDefault="00FE4491" w:rsidP="006142B9">
      <w:pPr>
        <w:widowControl/>
        <w:shd w:val="clear" w:color="auto" w:fill="FFFFFF"/>
        <w:spacing w:line="480" w:lineRule="atLeast"/>
        <w:jc w:val="left"/>
        <w:rPr>
          <w:rFonts w:ascii="仿宋_GB2312" w:eastAsia="仿宋_GB2312" w:hAnsi="Helvetica" w:cs="Helvetica"/>
          <w:color w:val="333333"/>
          <w:kern w:val="0"/>
          <w:sz w:val="32"/>
          <w:szCs w:val="32"/>
        </w:rPr>
      </w:pPr>
      <w:r w:rsidRPr="009C1988">
        <w:rPr>
          <w:rFonts w:ascii="仿宋_GB2312" w:eastAsia="仿宋_GB2312"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宋体" w:eastAsia="仿宋_GB2312" w:hAnsi="宋体"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仿宋_GB2312" w:eastAsia="仿宋_GB2312" w:hAnsi="宋体" w:cs="Helvetica" w:hint="eastAsia"/>
          <w:color w:val="000000"/>
          <w:kern w:val="0"/>
          <w:sz w:val="32"/>
          <w:szCs w:val="32"/>
        </w:rPr>
        <w:t>联系方式：</w:t>
      </w:r>
      <w:r w:rsidRPr="009C1988">
        <w:rPr>
          <w:rFonts w:ascii="仿宋_GB2312" w:eastAsia="仿宋_GB2312" w:hAnsi="宋体" w:cs="Helvetica"/>
          <w:color w:val="000000"/>
          <w:kern w:val="0"/>
          <w:sz w:val="32"/>
          <w:szCs w:val="32"/>
        </w:rPr>
        <w:t>0371-61288599 61288399</w:t>
      </w:r>
    </w:p>
    <w:p w:rsidR="00FE4491" w:rsidRPr="009C1988" w:rsidRDefault="00FE4491" w:rsidP="006142B9">
      <w:pPr>
        <w:widowControl/>
        <w:shd w:val="clear" w:color="auto" w:fill="FFFFFF"/>
        <w:spacing w:line="480" w:lineRule="atLeast"/>
        <w:jc w:val="left"/>
        <w:rPr>
          <w:rFonts w:ascii="仿宋_GB2312" w:eastAsia="仿宋_GB2312" w:hAnsi="Helvetica" w:cs="Helvetica"/>
          <w:color w:val="333333"/>
          <w:kern w:val="0"/>
          <w:sz w:val="32"/>
          <w:szCs w:val="32"/>
        </w:rPr>
      </w:pPr>
      <w:r w:rsidRPr="009C1988">
        <w:rPr>
          <w:rFonts w:ascii="仿宋_GB2312" w:eastAsia="仿宋_GB2312"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宋体" w:eastAsia="仿宋_GB2312" w:hAnsi="宋体"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仿宋_GB2312" w:eastAsia="仿宋_GB2312" w:hAnsi="宋体" w:cs="Helvetica" w:hint="eastAsia"/>
          <w:color w:val="000000"/>
          <w:kern w:val="0"/>
          <w:sz w:val="32"/>
          <w:szCs w:val="32"/>
        </w:rPr>
        <w:t>电子邮箱：</w:t>
      </w:r>
      <w:r w:rsidRPr="009C1988">
        <w:rPr>
          <w:rFonts w:ascii="仿宋_GB2312" w:eastAsia="仿宋_GB2312" w:hAnsi="宋体" w:cs="Helvetica"/>
          <w:color w:val="000000"/>
          <w:kern w:val="0"/>
          <w:sz w:val="32"/>
          <w:szCs w:val="32"/>
        </w:rPr>
        <w:t>hnjxjyxh@163.com</w:t>
      </w:r>
    </w:p>
    <w:p w:rsidR="00FE4491" w:rsidRPr="009C1988" w:rsidRDefault="00FE4491" w:rsidP="006142B9">
      <w:pPr>
        <w:widowControl/>
        <w:shd w:val="clear" w:color="auto" w:fill="FFFFFF"/>
        <w:spacing w:line="480" w:lineRule="atLeast"/>
        <w:jc w:val="left"/>
        <w:rPr>
          <w:rFonts w:ascii="仿宋_GB2312" w:eastAsia="仿宋_GB2312" w:hAnsi="Helvetica" w:cs="Helvetica"/>
          <w:color w:val="333333"/>
          <w:kern w:val="0"/>
          <w:sz w:val="32"/>
          <w:szCs w:val="32"/>
        </w:rPr>
      </w:pPr>
      <w:r w:rsidRPr="009C1988">
        <w:rPr>
          <w:rFonts w:ascii="仿宋_GB2312" w:eastAsia="仿宋_GB2312"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宋体" w:eastAsia="仿宋_GB2312" w:hAnsi="宋体"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仿宋_GB2312" w:eastAsia="仿宋_GB2312" w:hAnsi="宋体" w:cs="Helvetica" w:hint="eastAsia"/>
          <w:color w:val="000000"/>
          <w:kern w:val="0"/>
          <w:sz w:val="32"/>
          <w:szCs w:val="32"/>
        </w:rPr>
        <w:t>地</w:t>
      </w:r>
      <w:r w:rsidRPr="009C1988">
        <w:rPr>
          <w:rFonts w:ascii="仿宋_GB2312" w:eastAsia="仿宋_GB2312"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仿宋_GB2312" w:eastAsia="仿宋_GB2312" w:hAnsi="宋体" w:cs="Helvetica" w:hint="eastAsia"/>
          <w:color w:val="000000"/>
          <w:kern w:val="0"/>
          <w:sz w:val="32"/>
          <w:szCs w:val="32"/>
        </w:rPr>
        <w:t>址：郑州市郑东新区龙子湖高校园区平安大道</w:t>
      </w:r>
      <w:r w:rsidRPr="009C1988">
        <w:rPr>
          <w:rFonts w:ascii="仿宋_GB2312" w:eastAsia="仿宋_GB2312" w:hAnsi="宋体" w:cs="Helvetica"/>
          <w:color w:val="000000"/>
          <w:kern w:val="0"/>
          <w:sz w:val="32"/>
          <w:szCs w:val="32"/>
        </w:rPr>
        <w:t>210</w:t>
      </w:r>
      <w:r w:rsidRPr="009C1988">
        <w:rPr>
          <w:rFonts w:ascii="仿宋_GB2312" w:eastAsia="仿宋_GB2312" w:hAnsi="宋体" w:cs="Helvetica" w:hint="eastAsia"/>
          <w:color w:val="000000"/>
          <w:kern w:val="0"/>
          <w:sz w:val="32"/>
          <w:szCs w:val="32"/>
        </w:rPr>
        <w:t>号河南职业技术学院后勤综合办公楼四楼（省继续工程教育协会）</w:t>
      </w:r>
    </w:p>
    <w:p w:rsidR="00FE4491" w:rsidRPr="009C1988" w:rsidRDefault="00FE4491" w:rsidP="006142B9">
      <w:pPr>
        <w:widowControl/>
        <w:shd w:val="clear" w:color="auto" w:fill="FFFFFF"/>
        <w:spacing w:line="480" w:lineRule="atLeast"/>
        <w:jc w:val="left"/>
        <w:rPr>
          <w:rFonts w:ascii="仿宋_GB2312" w:eastAsia="仿宋_GB2312" w:hAnsi="Helvetica" w:cs="Helvetica"/>
          <w:color w:val="333333"/>
          <w:kern w:val="0"/>
          <w:sz w:val="32"/>
          <w:szCs w:val="32"/>
        </w:rPr>
      </w:pPr>
      <w:r w:rsidRPr="009C1988">
        <w:rPr>
          <w:rFonts w:ascii="仿宋_GB2312" w:eastAsia="仿宋_GB2312"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宋体" w:eastAsia="仿宋_GB2312" w:hAnsi="宋体" w:cs="Helvetica"/>
          <w:color w:val="000000"/>
          <w:kern w:val="0"/>
          <w:sz w:val="32"/>
          <w:szCs w:val="32"/>
        </w:rPr>
        <w:t> </w:t>
      </w:r>
      <w:r w:rsidRPr="009C1988">
        <w:rPr>
          <w:rFonts w:ascii="仿宋_GB2312" w:eastAsia="仿宋_GB2312" w:hAnsi="宋体" w:cs="Helvetica"/>
          <w:color w:val="000000"/>
          <w:kern w:val="0"/>
          <w:sz w:val="32"/>
          <w:szCs w:val="32"/>
        </w:rPr>
        <w:t xml:space="preserve"> </w:t>
      </w:r>
      <w:r w:rsidRPr="009C1988">
        <w:rPr>
          <w:rFonts w:ascii="仿宋_GB2312" w:eastAsia="仿宋_GB2312" w:hAnsi="宋体" w:cs="Helvetica" w:hint="eastAsia"/>
          <w:color w:val="000000"/>
          <w:kern w:val="0"/>
          <w:sz w:val="32"/>
          <w:szCs w:val="32"/>
        </w:rPr>
        <w:t>邮政编码：</w:t>
      </w:r>
      <w:r w:rsidRPr="009C1988">
        <w:rPr>
          <w:rFonts w:ascii="仿宋_GB2312" w:eastAsia="仿宋_GB2312" w:hAnsi="宋体" w:cs="Helvetica"/>
          <w:color w:val="000000"/>
          <w:kern w:val="0"/>
          <w:sz w:val="32"/>
          <w:szCs w:val="32"/>
        </w:rPr>
        <w:t>450046</w:t>
      </w:r>
    </w:p>
    <w:p w:rsidR="00FE4491" w:rsidRPr="009C1988" w:rsidRDefault="00FE4491">
      <w:pPr>
        <w:rPr>
          <w:rFonts w:ascii="仿宋_GB2312" w:eastAsia="仿宋_GB2312"/>
          <w:sz w:val="32"/>
          <w:szCs w:val="32"/>
        </w:rPr>
      </w:pPr>
    </w:p>
    <w:sectPr w:rsidR="00FE4491" w:rsidRPr="009C1988" w:rsidSect="009C1988">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491" w:rsidRDefault="00FE4491" w:rsidP="006142B9">
      <w:r>
        <w:separator/>
      </w:r>
    </w:p>
  </w:endnote>
  <w:endnote w:type="continuationSeparator" w:id="0">
    <w:p w:rsidR="00FE4491" w:rsidRDefault="00FE4491" w:rsidP="006142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491" w:rsidRDefault="00FE4491" w:rsidP="006142B9">
      <w:r>
        <w:separator/>
      </w:r>
    </w:p>
  </w:footnote>
  <w:footnote w:type="continuationSeparator" w:id="0">
    <w:p w:rsidR="00FE4491" w:rsidRDefault="00FE4491" w:rsidP="006142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42B9"/>
    <w:rsid w:val="0001285B"/>
    <w:rsid w:val="000778CF"/>
    <w:rsid w:val="001C51AC"/>
    <w:rsid w:val="006142B9"/>
    <w:rsid w:val="006959FB"/>
    <w:rsid w:val="00976A47"/>
    <w:rsid w:val="009B10F4"/>
    <w:rsid w:val="009C18EB"/>
    <w:rsid w:val="009C1988"/>
    <w:rsid w:val="00F9463A"/>
    <w:rsid w:val="00FE44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8E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142B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142B9"/>
    <w:rPr>
      <w:rFonts w:cs="Times New Roman"/>
      <w:sz w:val="18"/>
      <w:szCs w:val="18"/>
    </w:rPr>
  </w:style>
  <w:style w:type="paragraph" w:styleId="Footer">
    <w:name w:val="footer"/>
    <w:basedOn w:val="Normal"/>
    <w:link w:val="FooterChar"/>
    <w:uiPriority w:val="99"/>
    <w:semiHidden/>
    <w:rsid w:val="006142B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142B9"/>
    <w:rPr>
      <w:rFonts w:cs="Times New Roman"/>
      <w:sz w:val="18"/>
      <w:szCs w:val="18"/>
    </w:rPr>
  </w:style>
  <w:style w:type="paragraph" w:styleId="NormalWeb">
    <w:name w:val="Normal (Web)"/>
    <w:basedOn w:val="Normal"/>
    <w:uiPriority w:val="99"/>
    <w:semiHidden/>
    <w:rsid w:val="006142B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6142B9"/>
    <w:rPr>
      <w:rFonts w:cs="Times New Roman"/>
    </w:rPr>
  </w:style>
</w:styles>
</file>

<file path=word/webSettings.xml><?xml version="1.0" encoding="utf-8"?>
<w:webSettings xmlns:r="http://schemas.openxmlformats.org/officeDocument/2006/relationships" xmlns:w="http://schemas.openxmlformats.org/wordprocessingml/2006/main">
  <w:divs>
    <w:div w:id="1588465534">
      <w:marLeft w:val="0"/>
      <w:marRight w:val="0"/>
      <w:marTop w:val="0"/>
      <w:marBottom w:val="0"/>
      <w:divBdr>
        <w:top w:val="none" w:sz="0" w:space="0" w:color="auto"/>
        <w:left w:val="none" w:sz="0" w:space="0" w:color="auto"/>
        <w:bottom w:val="none" w:sz="0" w:space="0" w:color="auto"/>
        <w:right w:val="none" w:sz="0" w:space="0" w:color="auto"/>
      </w:divBdr>
      <w:divsChild>
        <w:div w:id="158846553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99CC9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3</Pages>
  <Words>224</Words>
  <Characters>1281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dcterms:created xsi:type="dcterms:W3CDTF">2018-01-19T06:58:00Z</dcterms:created>
  <dcterms:modified xsi:type="dcterms:W3CDTF">2018-01-30T08:41:00Z</dcterms:modified>
</cp:coreProperties>
</file>