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2" w:rsidRPr="00E00942" w:rsidRDefault="00E00942" w:rsidP="00E00942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E00942">
        <w:rPr>
          <w:rFonts w:ascii="Times New Roman" w:eastAsia="宋体" w:hAnsi="宋体" w:cs="Times New Roman"/>
          <w:b/>
          <w:sz w:val="24"/>
          <w:szCs w:val="24"/>
        </w:rPr>
        <w:t>真核细胞模式</w:t>
      </w:r>
    </w:p>
    <w:p w:rsidR="00E00942" w:rsidRPr="00E00942" w:rsidRDefault="00E00942" w:rsidP="007B1FFF">
      <w:pPr>
        <w:ind w:firstLine="315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宋体" w:cs="Times New Roman"/>
          <w:sz w:val="24"/>
          <w:szCs w:val="24"/>
        </w:rPr>
        <w:t>这种模式的符号为</w:t>
      </w:r>
      <w:r w:rsidRPr="00E00942">
        <w:rPr>
          <w:rFonts w:ascii="宋体" w:eastAsia="宋体" w:hAnsi="宋体" w:cs="Times New Roman"/>
          <w:sz w:val="24"/>
          <w:szCs w:val="24"/>
        </w:rPr>
        <w:t>⊙</w:t>
      </w:r>
      <w:r w:rsidRPr="00E00942">
        <w:rPr>
          <w:rFonts w:ascii="Times New Roman" w:eastAsia="宋体" w:hAnsi="宋体" w:cs="Times New Roman"/>
          <w:sz w:val="24"/>
          <w:szCs w:val="24"/>
        </w:rPr>
        <w:t>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E00942">
        <w:rPr>
          <w:rFonts w:ascii="Times New Roman" w:eastAsia="宋体" w:hAnsi="宋体" w:cs="Times New Roman"/>
          <w:b/>
          <w:sz w:val="24"/>
          <w:szCs w:val="24"/>
        </w:rPr>
        <w:t>第一步</w:t>
      </w:r>
      <w:r w:rsidRPr="00E00942">
        <w:rPr>
          <w:rFonts w:ascii="Times New Roman" w:eastAsia="宋体" w:hAnsi="Times New Roman" w:cs="Times New Roman"/>
          <w:b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b/>
          <w:sz w:val="24"/>
          <w:szCs w:val="24"/>
        </w:rPr>
        <w:t>设定参数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sz w:val="24"/>
          <w:szCs w:val="24"/>
        </w:rPr>
        <w:t>根据需要，</w:t>
      </w:r>
      <w:r w:rsidR="007B1FFF">
        <w:rPr>
          <w:rFonts w:ascii="Times New Roman" w:eastAsia="宋体" w:hAnsi="宋体" w:cs="Times New Roman"/>
          <w:sz w:val="24"/>
          <w:szCs w:val="24"/>
        </w:rPr>
        <w:t>按</w:t>
      </w:r>
      <w:r w:rsidRPr="00E00942">
        <w:rPr>
          <w:rFonts w:ascii="Times New Roman" w:eastAsia="宋体" w:hAnsi="Times New Roman" w:cs="Times New Roman"/>
          <w:sz w:val="24"/>
          <w:szCs w:val="24"/>
        </w:rPr>
        <w:t>MODE</w:t>
      </w:r>
      <w:r w:rsidRPr="00E00942">
        <w:rPr>
          <w:rFonts w:ascii="Times New Roman" w:eastAsia="宋体" w:hAnsi="宋体" w:cs="Times New Roman"/>
          <w:sz w:val="24"/>
          <w:szCs w:val="24"/>
        </w:rPr>
        <w:t>键转入真核细胞状态。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4057650</wp:posOffset>
            </wp:positionH>
            <wp:positionV relativeFrom="paragraph">
              <wp:posOffset>473075</wp:posOffset>
            </wp:positionV>
            <wp:extent cx="1257300" cy="70485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="007B1FFF">
        <w:rPr>
          <w:rFonts w:ascii="Times New Roman" w:eastAsia="宋体" w:hAnsi="宋体" w:cs="Times New Roman"/>
          <w:sz w:val="24"/>
          <w:szCs w:val="24"/>
        </w:rPr>
        <w:t>按</w:t>
      </w:r>
      <w:r w:rsidRPr="00E00942">
        <w:rPr>
          <w:rFonts w:ascii="Times New Roman" w:eastAsia="宋体" w:hAnsi="Times New Roman" w:cs="Times New Roman"/>
          <w:sz w:val="24"/>
          <w:szCs w:val="24"/>
        </w:rPr>
        <w:t>SET</w:t>
      </w:r>
      <w:r w:rsidRPr="00E00942">
        <w:rPr>
          <w:rFonts w:ascii="Times New Roman" w:eastAsia="宋体" w:hAnsi="宋体" w:cs="Times New Roman"/>
          <w:sz w:val="24"/>
          <w:szCs w:val="24"/>
        </w:rPr>
        <w:t>键选择预设参数（选择的参数会有下划线出现）。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sz w:val="24"/>
          <w:szCs w:val="24"/>
        </w:rPr>
        <w:t>用上下箭头键按要求改动参数的大小。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sz w:val="24"/>
          <w:szCs w:val="24"/>
        </w:rPr>
        <w:t>根据需要</w:t>
      </w:r>
      <w:r w:rsidR="007B1FFF">
        <w:rPr>
          <w:rFonts w:ascii="Times New Roman" w:eastAsia="宋体" w:hAnsi="宋体" w:cs="Times New Roman"/>
          <w:sz w:val="24"/>
          <w:szCs w:val="24"/>
        </w:rPr>
        <w:t>按</w:t>
      </w:r>
      <w:r w:rsidRPr="00E00942">
        <w:rPr>
          <w:rFonts w:ascii="Times New Roman" w:eastAsia="宋体" w:hAnsi="Times New Roman" w:cs="Times New Roman"/>
          <w:sz w:val="24"/>
          <w:szCs w:val="24"/>
        </w:rPr>
        <w:t>SET</w:t>
      </w:r>
      <w:r w:rsidRPr="00E00942">
        <w:rPr>
          <w:rFonts w:ascii="Times New Roman" w:eastAsia="宋体" w:hAnsi="宋体" w:cs="Times New Roman"/>
          <w:sz w:val="24"/>
          <w:szCs w:val="24"/>
        </w:rPr>
        <w:t>键和箭头修改其他参数。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sz w:val="24"/>
          <w:szCs w:val="24"/>
        </w:rPr>
        <w:t>停止参数设定，当时设定的参数有效，不必储存。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宋体" w:cs="Times New Roman"/>
          <w:sz w:val="24"/>
          <w:szCs w:val="24"/>
        </w:rPr>
        <w:t>相关参数以大斜体形式出现。</w:t>
      </w:r>
    </w:p>
    <w:p w:rsidR="00E00942" w:rsidRPr="00E00942" w:rsidRDefault="00E00942" w:rsidP="00E00942">
      <w:pPr>
        <w:ind w:left="210" w:hanging="210"/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U</w:t>
      </w:r>
      <w:r w:rsidRPr="00E00942">
        <w:rPr>
          <w:rFonts w:ascii="Times New Roman" w:eastAsia="宋体" w:hAnsi="宋体" w:cs="Times New Roman"/>
          <w:sz w:val="24"/>
          <w:szCs w:val="24"/>
        </w:rPr>
        <w:t>：电压，单位：</w:t>
      </w:r>
      <w:r w:rsidRPr="00E00942">
        <w:rPr>
          <w:rFonts w:ascii="Times New Roman" w:eastAsia="宋体" w:hAnsi="Times New Roman" w:cs="Times New Roman"/>
          <w:sz w:val="24"/>
          <w:szCs w:val="24"/>
        </w:rPr>
        <w:t>V</w:t>
      </w:r>
      <w:r w:rsidRPr="00E00942">
        <w:rPr>
          <w:rFonts w:ascii="Times New Roman" w:eastAsia="宋体" w:hAnsi="宋体" w:cs="Times New Roman"/>
          <w:sz w:val="24"/>
          <w:szCs w:val="24"/>
        </w:rPr>
        <w:t>。可以</w:t>
      </w:r>
      <w:r w:rsidRPr="00E00942">
        <w:rPr>
          <w:rFonts w:ascii="Times New Roman" w:eastAsia="宋体" w:hAnsi="Times New Roman" w:cs="Times New Roman"/>
          <w:sz w:val="24"/>
          <w:szCs w:val="24"/>
        </w:rPr>
        <w:t xml:space="preserve">1 V </w:t>
      </w:r>
      <w:r w:rsidRPr="00E00942">
        <w:rPr>
          <w:rFonts w:ascii="Times New Roman" w:eastAsia="宋体" w:hAnsi="宋体" w:cs="Times New Roman"/>
          <w:sz w:val="24"/>
          <w:szCs w:val="24"/>
        </w:rPr>
        <w:t>增幅在</w:t>
      </w:r>
      <w:r w:rsidRPr="00E00942">
        <w:rPr>
          <w:rFonts w:ascii="Times New Roman" w:eastAsia="宋体" w:hAnsi="Times New Roman" w:cs="Times New Roman"/>
          <w:sz w:val="24"/>
          <w:szCs w:val="24"/>
        </w:rPr>
        <w:t xml:space="preserve">20-100V </w:t>
      </w:r>
      <w:r w:rsidRPr="00E00942">
        <w:rPr>
          <w:rFonts w:ascii="Times New Roman" w:eastAsia="宋体" w:hAnsi="宋体" w:cs="Times New Roman"/>
          <w:sz w:val="24"/>
          <w:szCs w:val="24"/>
        </w:rPr>
        <w:t>范围内增减；或者以</w:t>
      </w:r>
      <w:r w:rsidRPr="00E00942">
        <w:rPr>
          <w:rFonts w:ascii="Times New Roman" w:eastAsia="宋体" w:hAnsi="Times New Roman" w:cs="Times New Roman"/>
          <w:sz w:val="24"/>
          <w:szCs w:val="24"/>
        </w:rPr>
        <w:t>10v</w:t>
      </w:r>
      <w:r w:rsidRPr="00E00942">
        <w:rPr>
          <w:rFonts w:ascii="Times New Roman" w:eastAsia="宋体" w:hAnsi="宋体" w:cs="Times New Roman"/>
          <w:sz w:val="24"/>
          <w:szCs w:val="24"/>
        </w:rPr>
        <w:t>的增幅在</w:t>
      </w:r>
      <w:r w:rsidRPr="00E00942">
        <w:rPr>
          <w:rFonts w:ascii="Times New Roman" w:eastAsia="宋体" w:hAnsi="Times New Roman" w:cs="Times New Roman"/>
          <w:sz w:val="24"/>
          <w:szCs w:val="24"/>
        </w:rPr>
        <w:t>20—100 V</w:t>
      </w:r>
      <w:r w:rsidRPr="00E00942">
        <w:rPr>
          <w:rFonts w:ascii="Times New Roman" w:eastAsia="宋体" w:hAnsi="宋体" w:cs="Times New Roman"/>
          <w:sz w:val="24"/>
          <w:szCs w:val="24"/>
        </w:rPr>
        <w:t>范围内增减，以</w:t>
      </w:r>
      <w:r w:rsidRPr="00E00942">
        <w:rPr>
          <w:rFonts w:ascii="Times New Roman" w:eastAsia="宋体" w:hAnsi="Times New Roman" w:cs="Times New Roman"/>
          <w:sz w:val="24"/>
          <w:szCs w:val="24"/>
        </w:rPr>
        <w:t>100 V</w:t>
      </w:r>
      <w:r w:rsidRPr="00E00942">
        <w:rPr>
          <w:rFonts w:ascii="Times New Roman" w:eastAsia="宋体" w:hAnsi="宋体" w:cs="Times New Roman"/>
          <w:sz w:val="24"/>
          <w:szCs w:val="24"/>
        </w:rPr>
        <w:t>增幅在</w:t>
      </w:r>
      <w:r w:rsidRPr="00E00942">
        <w:rPr>
          <w:rFonts w:ascii="Times New Roman" w:eastAsia="宋体" w:hAnsi="Times New Roman" w:cs="Times New Roman"/>
          <w:sz w:val="24"/>
          <w:szCs w:val="24"/>
        </w:rPr>
        <w:t>1,000 —1,200 V</w:t>
      </w:r>
      <w:r w:rsidRPr="00E00942">
        <w:rPr>
          <w:rFonts w:ascii="Times New Roman" w:eastAsia="宋体" w:hAnsi="宋体" w:cs="Times New Roman"/>
          <w:sz w:val="24"/>
          <w:szCs w:val="24"/>
        </w:rPr>
        <w:t>范围内增减。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τ</w:t>
      </w:r>
      <w:r w:rsidRPr="00E00942">
        <w:rPr>
          <w:rFonts w:ascii="Times New Roman" w:eastAsia="宋体" w:hAnsi="宋体" w:cs="Times New Roman"/>
          <w:sz w:val="24"/>
          <w:szCs w:val="24"/>
        </w:rPr>
        <w:t>：时间，单位：</w:t>
      </w:r>
      <w:r w:rsidRPr="00E00942">
        <w:rPr>
          <w:rFonts w:ascii="Times New Roman" w:eastAsia="宋体" w:hAnsi="Times New Roman" w:cs="Times New Roman"/>
          <w:sz w:val="24"/>
          <w:szCs w:val="24"/>
        </w:rPr>
        <w:t>us</w:t>
      </w:r>
      <w:r w:rsidRPr="00E00942">
        <w:rPr>
          <w:rFonts w:ascii="Times New Roman" w:eastAsia="宋体" w:hAnsi="宋体" w:cs="Times New Roman"/>
          <w:sz w:val="24"/>
          <w:szCs w:val="24"/>
        </w:rPr>
        <w:t>（微秒）。可以</w:t>
      </w:r>
      <w:r w:rsidRPr="00E00942">
        <w:rPr>
          <w:rFonts w:ascii="Times New Roman" w:eastAsia="宋体" w:hAnsi="Times New Roman" w:cs="Times New Roman"/>
          <w:sz w:val="24"/>
          <w:szCs w:val="24"/>
        </w:rPr>
        <w:t>5 us</w:t>
      </w:r>
      <w:r w:rsidRPr="00E00942">
        <w:rPr>
          <w:rFonts w:ascii="Times New Roman" w:eastAsia="宋体" w:hAnsi="宋体" w:cs="Times New Roman"/>
          <w:sz w:val="24"/>
          <w:szCs w:val="24"/>
        </w:rPr>
        <w:t>增幅在</w:t>
      </w:r>
      <w:r w:rsidRPr="00E00942">
        <w:rPr>
          <w:rFonts w:ascii="Times New Roman" w:eastAsia="宋体" w:hAnsi="Times New Roman" w:cs="Times New Roman"/>
          <w:sz w:val="24"/>
          <w:szCs w:val="24"/>
        </w:rPr>
        <w:t>15 —500 us</w:t>
      </w:r>
      <w:r w:rsidRPr="00E00942">
        <w:rPr>
          <w:rFonts w:ascii="Times New Roman" w:eastAsia="宋体" w:hAnsi="宋体" w:cs="Times New Roman"/>
          <w:sz w:val="24"/>
          <w:szCs w:val="24"/>
        </w:rPr>
        <w:t>范围内增减。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n</w:t>
      </w:r>
      <w:r w:rsidRPr="00E00942">
        <w:rPr>
          <w:rFonts w:ascii="Times New Roman" w:eastAsia="宋体" w:hAnsi="宋体" w:cs="Times New Roman"/>
          <w:sz w:val="24"/>
          <w:szCs w:val="24"/>
        </w:rPr>
        <w:t>：实验中脉冲次数。可以从</w:t>
      </w:r>
      <w:r w:rsidRPr="00E00942">
        <w:rPr>
          <w:rFonts w:ascii="Times New Roman" w:eastAsia="宋体" w:hAnsi="Times New Roman" w:cs="Times New Roman"/>
          <w:sz w:val="24"/>
          <w:szCs w:val="24"/>
        </w:rPr>
        <w:t>1</w:t>
      </w:r>
      <w:r w:rsidRPr="00E00942">
        <w:rPr>
          <w:rFonts w:ascii="Times New Roman" w:eastAsia="宋体" w:hAnsi="宋体" w:cs="Times New Roman"/>
          <w:sz w:val="24"/>
          <w:szCs w:val="24"/>
        </w:rPr>
        <w:t>设至</w:t>
      </w:r>
      <w:r w:rsidRPr="00E00942">
        <w:rPr>
          <w:rFonts w:ascii="Times New Roman" w:eastAsia="宋体" w:hAnsi="Times New Roman" w:cs="Times New Roman"/>
          <w:sz w:val="24"/>
          <w:szCs w:val="24"/>
        </w:rPr>
        <w:t>99</w:t>
      </w:r>
      <w:r w:rsidRPr="00E00942">
        <w:rPr>
          <w:rFonts w:ascii="Times New Roman" w:eastAsia="宋体" w:hAnsi="宋体" w:cs="Times New Roman"/>
          <w:sz w:val="24"/>
          <w:szCs w:val="24"/>
        </w:rPr>
        <w:t>次。每两次脉冲中间隔时间为</w:t>
      </w:r>
      <w:r w:rsidRPr="00E00942">
        <w:rPr>
          <w:rFonts w:ascii="Times New Roman" w:eastAsia="宋体" w:hAnsi="Times New Roman" w:cs="Times New Roman"/>
          <w:sz w:val="24"/>
          <w:szCs w:val="24"/>
        </w:rPr>
        <w:t>1</w:t>
      </w:r>
      <w:r w:rsidRPr="00E00942">
        <w:rPr>
          <w:rFonts w:ascii="Times New Roman" w:eastAsia="宋体" w:hAnsi="宋体" w:cs="Times New Roman"/>
          <w:sz w:val="24"/>
          <w:szCs w:val="24"/>
        </w:rPr>
        <w:t>分钟。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宋体" w:cs="Times New Roman"/>
          <w:sz w:val="24"/>
          <w:szCs w:val="24"/>
        </w:rPr>
        <w:t>注意：已设定的参数即可应用。根据设定的参数，仪器内部自行计算脉冲曲线，因此可以按照输入的参数自行维持放电曲线（指数衰减曲线）。融合模式应用的是方波脉冲。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</w:p>
    <w:p w:rsidR="00E00942" w:rsidRPr="00E00942" w:rsidRDefault="007B1FFF" w:rsidP="00E00942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宋体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3819525</wp:posOffset>
            </wp:positionH>
            <wp:positionV relativeFrom="paragraph">
              <wp:posOffset>106680</wp:posOffset>
            </wp:positionV>
            <wp:extent cx="1257300" cy="70485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942" w:rsidRPr="00E00942">
        <w:rPr>
          <w:rFonts w:ascii="Times New Roman" w:eastAsia="宋体" w:hAnsi="宋体" w:cs="Times New Roman"/>
          <w:b/>
          <w:sz w:val="24"/>
          <w:szCs w:val="24"/>
        </w:rPr>
        <w:t>第二步</w:t>
      </w:r>
      <w:r w:rsidR="00E00942" w:rsidRPr="00E00942">
        <w:rPr>
          <w:rFonts w:ascii="Times New Roman" w:eastAsia="宋体" w:hAnsi="Times New Roman" w:cs="Times New Roman"/>
          <w:b/>
          <w:sz w:val="24"/>
          <w:szCs w:val="24"/>
        </w:rPr>
        <w:t>――</w:t>
      </w:r>
      <w:r w:rsidR="00E00942" w:rsidRPr="00E00942">
        <w:rPr>
          <w:rFonts w:ascii="Times New Roman" w:eastAsia="宋体" w:hAnsi="宋体" w:cs="Times New Roman"/>
          <w:b/>
          <w:sz w:val="24"/>
          <w:szCs w:val="24"/>
        </w:rPr>
        <w:t>开始电转化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="007B1FFF">
        <w:rPr>
          <w:rFonts w:ascii="Times New Roman" w:eastAsia="宋体" w:hAnsi="宋体" w:cs="Times New Roman"/>
          <w:sz w:val="24"/>
          <w:szCs w:val="24"/>
        </w:rPr>
        <w:t>按</w:t>
      </w:r>
      <w:r w:rsidRPr="00E00942">
        <w:rPr>
          <w:rFonts w:ascii="Times New Roman" w:eastAsia="宋体" w:hAnsi="Times New Roman" w:cs="Times New Roman"/>
          <w:sz w:val="24"/>
          <w:szCs w:val="24"/>
        </w:rPr>
        <w:t>START</w:t>
      </w:r>
      <w:r w:rsidRPr="00E00942">
        <w:rPr>
          <w:rFonts w:ascii="Times New Roman" w:eastAsia="宋体" w:hAnsi="宋体" w:cs="Times New Roman"/>
          <w:sz w:val="24"/>
          <w:szCs w:val="24"/>
        </w:rPr>
        <w:t>键开始电转化。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――“Charge”</w:t>
      </w:r>
      <w:r w:rsidRPr="00E00942">
        <w:rPr>
          <w:rFonts w:ascii="Times New Roman" w:eastAsia="宋体" w:hAnsi="宋体" w:cs="Times New Roman"/>
          <w:sz w:val="24"/>
          <w:szCs w:val="24"/>
        </w:rPr>
        <w:t>（充电）出现在屏幕第三行。</w:t>
      </w:r>
    </w:p>
    <w:p w:rsidR="00E00942" w:rsidRPr="00E00942" w:rsidRDefault="007B1FFF" w:rsidP="00E00942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3819525</wp:posOffset>
            </wp:positionH>
            <wp:positionV relativeFrom="paragraph">
              <wp:posOffset>370840</wp:posOffset>
            </wp:positionV>
            <wp:extent cx="1257300" cy="704850"/>
            <wp:effectExtent l="1905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942"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="00E00942" w:rsidRPr="00E00942">
        <w:rPr>
          <w:rFonts w:ascii="Times New Roman" w:eastAsia="宋体" w:hAnsi="宋体" w:cs="Times New Roman"/>
          <w:sz w:val="24"/>
          <w:szCs w:val="24"/>
        </w:rPr>
        <w:t>充电过程结束后，开始放电过程，屏幕第三行会有一个闪动加以提示。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sz w:val="24"/>
          <w:szCs w:val="24"/>
        </w:rPr>
        <w:t>若设定了多于一个的脉冲，</w:t>
      </w:r>
      <w:r w:rsidRPr="00E00942">
        <w:rPr>
          <w:rFonts w:ascii="Times New Roman" w:eastAsia="宋体" w:hAnsi="Times New Roman" w:cs="Times New Roman"/>
          <w:sz w:val="24"/>
          <w:szCs w:val="24"/>
        </w:rPr>
        <w:t>“Wait”</w:t>
      </w:r>
      <w:r w:rsidRPr="00E00942">
        <w:rPr>
          <w:rFonts w:ascii="Times New Roman" w:eastAsia="宋体" w:hAnsi="宋体" w:cs="Times New Roman"/>
          <w:sz w:val="24"/>
          <w:szCs w:val="24"/>
        </w:rPr>
        <w:t>和剩余时间将出现在屏幕上。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</w:p>
    <w:p w:rsidR="00E00942" w:rsidRPr="00E00942" w:rsidRDefault="00E00942" w:rsidP="00E00942">
      <w:pPr>
        <w:ind w:firstLine="315"/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宋体" w:cs="Times New Roman"/>
          <w:sz w:val="24"/>
          <w:szCs w:val="24"/>
        </w:rPr>
        <w:t>实验结束后，仪器会发出两声提示，屏幕回复到预先设定和已使用的界面。</w:t>
      </w:r>
    </w:p>
    <w:p w:rsidR="00E00942" w:rsidRPr="00E00942" w:rsidRDefault="007B1FFF" w:rsidP="00E00942">
      <w:pPr>
        <w:ind w:firstLine="31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3886200</wp:posOffset>
            </wp:positionH>
            <wp:positionV relativeFrom="paragraph">
              <wp:posOffset>211455</wp:posOffset>
            </wp:positionV>
            <wp:extent cx="1257300" cy="704850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942" w:rsidRPr="00E00942">
        <w:rPr>
          <w:rFonts w:ascii="Times New Roman" w:eastAsia="宋体" w:hAnsi="宋体" w:cs="Times New Roman"/>
          <w:sz w:val="24"/>
          <w:szCs w:val="24"/>
        </w:rPr>
        <w:t>从实验结束开始的延长时间会以分秒的形式出现在最底行，超过</w:t>
      </w:r>
      <w:r w:rsidR="00E00942" w:rsidRPr="00E00942">
        <w:rPr>
          <w:rFonts w:ascii="Times New Roman" w:eastAsia="宋体" w:hAnsi="Times New Roman" w:cs="Times New Roman"/>
          <w:sz w:val="24"/>
          <w:szCs w:val="24"/>
        </w:rPr>
        <w:t>99</w:t>
      </w:r>
      <w:r w:rsidR="00E00942" w:rsidRPr="00E00942">
        <w:rPr>
          <w:rFonts w:ascii="Times New Roman" w:eastAsia="宋体" w:hAnsi="宋体" w:cs="Times New Roman"/>
          <w:sz w:val="24"/>
          <w:szCs w:val="24"/>
        </w:rPr>
        <w:t>分钟或</w:t>
      </w:r>
      <w:r>
        <w:rPr>
          <w:rFonts w:ascii="Times New Roman" w:eastAsia="宋体" w:hAnsi="宋体" w:cs="Times New Roman"/>
          <w:sz w:val="24"/>
          <w:szCs w:val="24"/>
        </w:rPr>
        <w:t>按</w:t>
      </w:r>
      <w:r w:rsidR="00E00942" w:rsidRPr="00E00942">
        <w:rPr>
          <w:rFonts w:ascii="Times New Roman" w:eastAsia="宋体" w:hAnsi="宋体" w:cs="Times New Roman"/>
          <w:sz w:val="24"/>
          <w:szCs w:val="24"/>
        </w:rPr>
        <w:t>动任何按钮，这个信息会从屏幕上消失。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</w:p>
    <w:p w:rsidR="00E00942" w:rsidRPr="00E00942" w:rsidRDefault="00E00942" w:rsidP="007B1FFF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E00942">
        <w:rPr>
          <w:rFonts w:ascii="Times New Roman" w:eastAsia="宋体" w:hAnsi="宋体" w:cs="Times New Roman"/>
          <w:b/>
          <w:sz w:val="24"/>
          <w:szCs w:val="24"/>
        </w:rPr>
        <w:lastRenderedPageBreak/>
        <w:t>细菌和酵母模式</w:t>
      </w:r>
    </w:p>
    <w:p w:rsidR="00E00942" w:rsidRPr="00E00942" w:rsidRDefault="00E00942" w:rsidP="007B1FFF">
      <w:pPr>
        <w:ind w:firstLine="315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宋体" w:cs="Times New Roman"/>
          <w:sz w:val="24"/>
          <w:szCs w:val="24"/>
        </w:rPr>
        <w:t>这种模式的符号为</w:t>
      </w:r>
      <w:r w:rsidRPr="00E00942">
        <w:rPr>
          <w:rFonts w:ascii="Times New Roman" w:eastAsia="宋体" w:hAnsi="Times New Roman" w:cs="Times New Roman"/>
          <w:sz w:val="24"/>
          <w:szCs w:val="24"/>
        </w:rPr>
        <w:t>○</w:t>
      </w:r>
      <w:r w:rsidRPr="00E00942">
        <w:rPr>
          <w:rFonts w:ascii="Times New Roman" w:eastAsia="宋体" w:hAnsi="宋体" w:cs="Times New Roman"/>
          <w:sz w:val="24"/>
          <w:szCs w:val="24"/>
        </w:rPr>
        <w:t>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E00942">
        <w:rPr>
          <w:rFonts w:ascii="Times New Roman" w:eastAsia="宋体" w:hAnsi="宋体" w:cs="Times New Roman"/>
          <w:b/>
          <w:sz w:val="24"/>
          <w:szCs w:val="24"/>
        </w:rPr>
        <w:t>第一步</w:t>
      </w:r>
      <w:r w:rsidRPr="00E00942">
        <w:rPr>
          <w:rFonts w:ascii="Times New Roman" w:eastAsia="宋体" w:hAnsi="Times New Roman" w:cs="Times New Roman"/>
          <w:b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b/>
          <w:sz w:val="24"/>
          <w:szCs w:val="24"/>
        </w:rPr>
        <w:t>设定</w:t>
      </w:r>
      <w:r w:rsidRPr="00E00942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Pr="00E00942">
        <w:rPr>
          <w:rFonts w:ascii="Times New Roman" w:eastAsia="宋体" w:hAnsi="宋体" w:cs="Times New Roman"/>
          <w:b/>
          <w:sz w:val="24"/>
          <w:szCs w:val="24"/>
        </w:rPr>
        <w:t>修改参数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sz w:val="24"/>
          <w:szCs w:val="24"/>
        </w:rPr>
        <w:t>根据需要，</w:t>
      </w:r>
      <w:r w:rsidR="007B1FFF">
        <w:rPr>
          <w:rFonts w:ascii="Times New Roman" w:eastAsia="宋体" w:hAnsi="宋体" w:cs="Times New Roman"/>
          <w:sz w:val="24"/>
          <w:szCs w:val="24"/>
        </w:rPr>
        <w:t>按</w:t>
      </w:r>
      <w:r w:rsidRPr="00E00942">
        <w:rPr>
          <w:rFonts w:ascii="Times New Roman" w:eastAsia="宋体" w:hAnsi="Times New Roman" w:cs="Times New Roman"/>
          <w:sz w:val="24"/>
          <w:szCs w:val="24"/>
        </w:rPr>
        <w:t>MODE</w:t>
      </w:r>
      <w:r w:rsidRPr="00E00942">
        <w:rPr>
          <w:rFonts w:ascii="Times New Roman" w:eastAsia="宋体" w:hAnsi="宋体" w:cs="Times New Roman"/>
          <w:sz w:val="24"/>
          <w:szCs w:val="24"/>
        </w:rPr>
        <w:t>键转入细菌和酵母操作状态。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="007B1FFF">
        <w:rPr>
          <w:rFonts w:ascii="Times New Roman" w:eastAsia="宋体" w:hAnsi="宋体" w:cs="Times New Roman"/>
          <w:sz w:val="24"/>
          <w:szCs w:val="24"/>
        </w:rPr>
        <w:t>按</w:t>
      </w:r>
      <w:r w:rsidRPr="00E00942">
        <w:rPr>
          <w:rFonts w:ascii="Times New Roman" w:eastAsia="宋体" w:hAnsi="Times New Roman" w:cs="Times New Roman"/>
          <w:sz w:val="24"/>
          <w:szCs w:val="24"/>
        </w:rPr>
        <w:t>SET</w:t>
      </w:r>
      <w:r w:rsidRPr="00E00942">
        <w:rPr>
          <w:rFonts w:ascii="Times New Roman" w:eastAsia="宋体" w:hAnsi="宋体" w:cs="Times New Roman"/>
          <w:sz w:val="24"/>
          <w:szCs w:val="24"/>
        </w:rPr>
        <w:t>键选择预设电压（</w:t>
      </w:r>
      <w:r w:rsidRPr="00E00942">
        <w:rPr>
          <w:rFonts w:ascii="Times New Roman" w:eastAsia="宋体" w:hAnsi="Times New Roman" w:cs="Times New Roman"/>
          <w:sz w:val="24"/>
          <w:szCs w:val="24"/>
        </w:rPr>
        <w:t>U</w:t>
      </w:r>
      <w:r w:rsidRPr="00E00942">
        <w:rPr>
          <w:rFonts w:ascii="Times New Roman" w:eastAsia="宋体" w:hAnsi="宋体" w:cs="Times New Roman"/>
          <w:sz w:val="24"/>
          <w:szCs w:val="24"/>
        </w:rPr>
        <w:t>）参数（选择的参数会有下划线出现）。</w:t>
      </w:r>
    </w:p>
    <w:p w:rsidR="00E00942" w:rsidRPr="00E00942" w:rsidRDefault="007B1FFF" w:rsidP="00E00942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3914775</wp:posOffset>
            </wp:positionH>
            <wp:positionV relativeFrom="paragraph">
              <wp:posOffset>72390</wp:posOffset>
            </wp:positionV>
            <wp:extent cx="1257300" cy="685800"/>
            <wp:effectExtent l="1905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942"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="00E00942" w:rsidRPr="00E00942">
        <w:rPr>
          <w:rFonts w:ascii="Times New Roman" w:eastAsia="宋体" w:hAnsi="宋体" w:cs="Times New Roman"/>
          <w:sz w:val="24"/>
          <w:szCs w:val="24"/>
        </w:rPr>
        <w:t>用上下箭头键按要求改动参数的大小。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sz w:val="24"/>
          <w:szCs w:val="24"/>
        </w:rPr>
        <w:t>停止参数设定，当时设定的参数有效，不必储存。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宋体" w:cs="Times New Roman"/>
          <w:sz w:val="24"/>
          <w:szCs w:val="24"/>
        </w:rPr>
        <w:t>相关参数以大斜体形式出现。</w:t>
      </w:r>
    </w:p>
    <w:p w:rsidR="00E00942" w:rsidRPr="00E00942" w:rsidRDefault="00E00942" w:rsidP="00E00942">
      <w:pPr>
        <w:ind w:left="210" w:hanging="210"/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U</w:t>
      </w:r>
      <w:r w:rsidRPr="00E00942">
        <w:rPr>
          <w:rFonts w:ascii="Times New Roman" w:eastAsia="宋体" w:hAnsi="宋体" w:cs="Times New Roman"/>
          <w:sz w:val="24"/>
          <w:szCs w:val="24"/>
        </w:rPr>
        <w:t>：电压，单位：</w:t>
      </w:r>
      <w:r w:rsidRPr="00E00942">
        <w:rPr>
          <w:rFonts w:ascii="Times New Roman" w:eastAsia="宋体" w:hAnsi="Times New Roman" w:cs="Times New Roman"/>
          <w:sz w:val="24"/>
          <w:szCs w:val="24"/>
        </w:rPr>
        <w:t>V</w:t>
      </w:r>
      <w:r w:rsidRPr="00E00942">
        <w:rPr>
          <w:rFonts w:ascii="Times New Roman" w:eastAsia="宋体" w:hAnsi="宋体" w:cs="Times New Roman"/>
          <w:sz w:val="24"/>
          <w:szCs w:val="24"/>
        </w:rPr>
        <w:t>。可以</w:t>
      </w:r>
      <w:r w:rsidRPr="00E00942">
        <w:rPr>
          <w:rFonts w:ascii="Times New Roman" w:eastAsia="宋体" w:hAnsi="Times New Roman" w:cs="Times New Roman"/>
          <w:sz w:val="24"/>
          <w:szCs w:val="24"/>
        </w:rPr>
        <w:t>10V</w:t>
      </w:r>
      <w:r w:rsidRPr="00E00942">
        <w:rPr>
          <w:rFonts w:ascii="Times New Roman" w:eastAsia="宋体" w:hAnsi="宋体" w:cs="Times New Roman"/>
          <w:sz w:val="24"/>
          <w:szCs w:val="24"/>
        </w:rPr>
        <w:t>增幅在</w:t>
      </w:r>
      <w:r w:rsidRPr="00E00942">
        <w:rPr>
          <w:rFonts w:ascii="Times New Roman" w:eastAsia="宋体" w:hAnsi="Times New Roman" w:cs="Times New Roman"/>
          <w:sz w:val="24"/>
          <w:szCs w:val="24"/>
        </w:rPr>
        <w:t>200-1000V</w:t>
      </w:r>
      <w:r w:rsidRPr="00E00942">
        <w:rPr>
          <w:rFonts w:ascii="Times New Roman" w:eastAsia="宋体" w:hAnsi="宋体" w:cs="Times New Roman"/>
          <w:sz w:val="24"/>
          <w:szCs w:val="24"/>
        </w:rPr>
        <w:t>范围内增减；或者以</w:t>
      </w:r>
      <w:r w:rsidRPr="00E00942">
        <w:rPr>
          <w:rFonts w:ascii="Times New Roman" w:eastAsia="宋体" w:hAnsi="Times New Roman" w:cs="Times New Roman"/>
          <w:sz w:val="24"/>
          <w:szCs w:val="24"/>
        </w:rPr>
        <w:t>100v</w:t>
      </w:r>
      <w:r w:rsidRPr="00E00942">
        <w:rPr>
          <w:rFonts w:ascii="Times New Roman" w:eastAsia="宋体" w:hAnsi="宋体" w:cs="Times New Roman"/>
          <w:sz w:val="24"/>
          <w:szCs w:val="24"/>
        </w:rPr>
        <w:t>的增幅在</w:t>
      </w:r>
      <w:r w:rsidRPr="00E00942">
        <w:rPr>
          <w:rFonts w:ascii="Times New Roman" w:eastAsia="宋体" w:hAnsi="Times New Roman" w:cs="Times New Roman"/>
          <w:sz w:val="24"/>
          <w:szCs w:val="24"/>
        </w:rPr>
        <w:t>1000—2500 V</w:t>
      </w:r>
      <w:r w:rsidRPr="00E00942">
        <w:rPr>
          <w:rFonts w:ascii="Times New Roman" w:eastAsia="宋体" w:hAnsi="宋体" w:cs="Times New Roman"/>
          <w:sz w:val="24"/>
          <w:szCs w:val="24"/>
        </w:rPr>
        <w:t>范围内增减。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τ</w:t>
      </w:r>
      <w:r w:rsidRPr="00E00942">
        <w:rPr>
          <w:rFonts w:ascii="Times New Roman" w:eastAsia="宋体" w:hAnsi="宋体" w:cs="Times New Roman"/>
          <w:sz w:val="24"/>
          <w:szCs w:val="24"/>
        </w:rPr>
        <w:t>：延续时间，单位：</w:t>
      </w:r>
      <w:r w:rsidRPr="00E00942">
        <w:rPr>
          <w:rFonts w:ascii="Times New Roman" w:eastAsia="宋体" w:hAnsi="Times New Roman" w:cs="Times New Roman"/>
          <w:sz w:val="24"/>
          <w:szCs w:val="24"/>
        </w:rPr>
        <w:t>ms</w:t>
      </w:r>
      <w:r w:rsidRPr="00E00942">
        <w:rPr>
          <w:rFonts w:ascii="Times New Roman" w:eastAsia="宋体" w:hAnsi="宋体" w:cs="Times New Roman"/>
          <w:sz w:val="24"/>
          <w:szCs w:val="24"/>
        </w:rPr>
        <w:t>（毫秒）。设成</w:t>
      </w:r>
      <w:r w:rsidRPr="00E00942">
        <w:rPr>
          <w:rFonts w:ascii="Times New Roman" w:eastAsia="宋体" w:hAnsi="Times New Roman" w:cs="Times New Roman"/>
          <w:sz w:val="24"/>
          <w:szCs w:val="24"/>
        </w:rPr>
        <w:t>5.0 ms</w:t>
      </w:r>
      <w:r w:rsidRPr="00E00942">
        <w:rPr>
          <w:rFonts w:ascii="Times New Roman" w:eastAsia="宋体" w:hAnsi="宋体" w:cs="Times New Roman"/>
          <w:sz w:val="24"/>
          <w:szCs w:val="24"/>
        </w:rPr>
        <w:t>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</w:p>
    <w:p w:rsidR="00E00942" w:rsidRPr="00E00942" w:rsidRDefault="007B1FFF" w:rsidP="00E00942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宋体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3771900</wp:posOffset>
            </wp:positionH>
            <wp:positionV relativeFrom="paragraph">
              <wp:posOffset>206375</wp:posOffset>
            </wp:positionV>
            <wp:extent cx="1257300" cy="685800"/>
            <wp:effectExtent l="1905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942" w:rsidRPr="00E00942">
        <w:rPr>
          <w:rFonts w:ascii="Times New Roman" w:eastAsia="宋体" w:hAnsi="宋体" w:cs="Times New Roman"/>
          <w:b/>
          <w:sz w:val="24"/>
          <w:szCs w:val="24"/>
        </w:rPr>
        <w:t>第二步</w:t>
      </w:r>
      <w:r w:rsidR="00E00942" w:rsidRPr="00E00942">
        <w:rPr>
          <w:rFonts w:ascii="Times New Roman" w:eastAsia="宋体" w:hAnsi="Times New Roman" w:cs="Times New Roman"/>
          <w:b/>
          <w:sz w:val="24"/>
          <w:szCs w:val="24"/>
        </w:rPr>
        <w:t>――</w:t>
      </w:r>
      <w:r w:rsidR="00E00942" w:rsidRPr="00E00942">
        <w:rPr>
          <w:rFonts w:ascii="Times New Roman" w:eastAsia="宋体" w:hAnsi="宋体" w:cs="Times New Roman"/>
          <w:b/>
          <w:sz w:val="24"/>
          <w:szCs w:val="24"/>
        </w:rPr>
        <w:t>开始电转化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="007B1FFF">
        <w:rPr>
          <w:rFonts w:ascii="Times New Roman" w:eastAsia="宋体" w:hAnsi="宋体" w:cs="Times New Roman"/>
          <w:sz w:val="24"/>
          <w:szCs w:val="24"/>
        </w:rPr>
        <w:t>按</w:t>
      </w:r>
      <w:r w:rsidRPr="00E00942">
        <w:rPr>
          <w:rFonts w:ascii="Times New Roman" w:eastAsia="宋体" w:hAnsi="Times New Roman" w:cs="Times New Roman"/>
          <w:sz w:val="24"/>
          <w:szCs w:val="24"/>
        </w:rPr>
        <w:t>START</w:t>
      </w:r>
      <w:r w:rsidRPr="00E00942">
        <w:rPr>
          <w:rFonts w:ascii="Times New Roman" w:eastAsia="宋体" w:hAnsi="宋体" w:cs="Times New Roman"/>
          <w:sz w:val="24"/>
          <w:szCs w:val="24"/>
        </w:rPr>
        <w:t>键开始电转化。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――“Charge”(</w:t>
      </w:r>
      <w:r w:rsidRPr="00E00942">
        <w:rPr>
          <w:rFonts w:ascii="Times New Roman" w:eastAsia="宋体" w:hAnsi="宋体" w:cs="Times New Roman"/>
          <w:sz w:val="24"/>
          <w:szCs w:val="24"/>
        </w:rPr>
        <w:t>充电）出现在屏幕第三行。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Times New Roman" w:cs="Times New Roman"/>
          <w:sz w:val="24"/>
          <w:szCs w:val="24"/>
        </w:rPr>
        <w:t>――</w:t>
      </w:r>
      <w:r w:rsidRPr="00E00942">
        <w:rPr>
          <w:rFonts w:ascii="Times New Roman" w:eastAsia="宋体" w:hAnsi="宋体" w:cs="Times New Roman"/>
          <w:sz w:val="24"/>
          <w:szCs w:val="24"/>
        </w:rPr>
        <w:t>充电过程结束后，开始放电过程，屏幕第三行会有一个闪动加以提示，并发出两声响声。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</w:p>
    <w:p w:rsidR="00E00942" w:rsidRPr="00E00942" w:rsidRDefault="007B1FFF" w:rsidP="00E00942">
      <w:pPr>
        <w:ind w:firstLine="31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3914775</wp:posOffset>
            </wp:positionH>
            <wp:positionV relativeFrom="paragraph">
              <wp:posOffset>398780</wp:posOffset>
            </wp:positionV>
            <wp:extent cx="1257300" cy="695325"/>
            <wp:effectExtent l="1905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942" w:rsidRPr="00E00942">
        <w:rPr>
          <w:rFonts w:ascii="Times New Roman" w:eastAsia="宋体" w:hAnsi="宋体" w:cs="Times New Roman"/>
          <w:sz w:val="24"/>
          <w:szCs w:val="24"/>
        </w:rPr>
        <w:t>实验结束后，仪器会发出两声提示，设定的参数出现在屏幕上，实际应用的参数</w:t>
      </w:r>
      <w:proofErr w:type="spellStart"/>
      <w:r w:rsidR="00E00942" w:rsidRPr="00E00942">
        <w:rPr>
          <w:rFonts w:ascii="Times New Roman" w:eastAsia="宋体" w:hAnsi="Times New Roman" w:cs="Times New Roman"/>
          <w:sz w:val="24"/>
          <w:szCs w:val="24"/>
        </w:rPr>
        <w:t>U</w:t>
      </w:r>
      <w:r w:rsidR="00E00942" w:rsidRPr="00E00942">
        <w:rPr>
          <w:rFonts w:ascii="Times New Roman" w:eastAsia="宋体" w:hAnsi="Times New Roman" w:cs="Times New Roman"/>
          <w:sz w:val="24"/>
          <w:szCs w:val="24"/>
          <w:vertAlign w:val="subscript"/>
        </w:rPr>
        <w:t>a</w:t>
      </w:r>
      <w:proofErr w:type="spellEnd"/>
      <w:r w:rsidR="00E00942" w:rsidRPr="00E00942">
        <w:rPr>
          <w:rFonts w:ascii="Times New Roman" w:eastAsia="宋体" w:hAnsi="宋体" w:cs="Times New Roman"/>
          <w:sz w:val="24"/>
          <w:szCs w:val="24"/>
        </w:rPr>
        <w:t>和</w:t>
      </w:r>
      <w:proofErr w:type="spellStart"/>
      <w:r w:rsidR="00E00942" w:rsidRPr="00E00942">
        <w:rPr>
          <w:rFonts w:ascii="Times New Roman" w:eastAsia="宋体" w:hAnsi="Times New Roman" w:cs="Times New Roman"/>
          <w:sz w:val="24"/>
          <w:szCs w:val="24"/>
        </w:rPr>
        <w:t>τ</w:t>
      </w:r>
      <w:r w:rsidR="00E00942" w:rsidRPr="00E00942">
        <w:rPr>
          <w:rFonts w:ascii="Times New Roman" w:eastAsia="宋体" w:hAnsi="Times New Roman" w:cs="Times New Roman"/>
          <w:sz w:val="24"/>
          <w:szCs w:val="24"/>
          <w:vertAlign w:val="subscript"/>
        </w:rPr>
        <w:t>a</w:t>
      </w:r>
      <w:proofErr w:type="spellEnd"/>
      <w:r w:rsidR="00E00942" w:rsidRPr="00E00942">
        <w:rPr>
          <w:rFonts w:ascii="Times New Roman" w:eastAsia="宋体" w:hAnsi="宋体" w:cs="Times New Roman"/>
          <w:sz w:val="24"/>
          <w:szCs w:val="24"/>
        </w:rPr>
        <w:t>出现在屏幕第三行。</w:t>
      </w:r>
    </w:p>
    <w:p w:rsidR="00E00942" w:rsidRPr="00E00942" w:rsidRDefault="00E00942" w:rsidP="00E00942">
      <w:pPr>
        <w:ind w:firstLine="300"/>
        <w:rPr>
          <w:rFonts w:ascii="Times New Roman" w:eastAsia="宋体" w:hAnsi="Times New Roman" w:cs="Times New Roman"/>
          <w:sz w:val="24"/>
          <w:szCs w:val="24"/>
        </w:rPr>
      </w:pP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  <w:vertAlign w:val="subscript"/>
        </w:rPr>
      </w:pPr>
      <w:proofErr w:type="spellStart"/>
      <w:r w:rsidRPr="00E00942">
        <w:rPr>
          <w:rFonts w:ascii="Times New Roman" w:eastAsia="宋体" w:hAnsi="Times New Roman" w:cs="Times New Roman"/>
          <w:sz w:val="24"/>
          <w:szCs w:val="24"/>
        </w:rPr>
        <w:t>U</w:t>
      </w:r>
      <w:r w:rsidRPr="00E00942">
        <w:rPr>
          <w:rFonts w:ascii="Times New Roman" w:eastAsia="宋体" w:hAnsi="Times New Roman" w:cs="Times New Roman"/>
          <w:sz w:val="24"/>
          <w:szCs w:val="24"/>
          <w:vertAlign w:val="subscript"/>
        </w:rPr>
        <w:t>a</w:t>
      </w:r>
      <w:proofErr w:type="spellEnd"/>
      <w:r w:rsidRPr="00E00942">
        <w:rPr>
          <w:rFonts w:ascii="Times New Roman" w:eastAsia="宋体" w:hAnsi="宋体" w:cs="Times New Roman"/>
          <w:sz w:val="24"/>
          <w:szCs w:val="24"/>
        </w:rPr>
        <w:t>：实际测量的使用电压，单位：伏特（</w:t>
      </w:r>
      <w:r w:rsidRPr="00E00942">
        <w:rPr>
          <w:rFonts w:ascii="Times New Roman" w:eastAsia="宋体" w:hAnsi="Times New Roman" w:cs="Times New Roman"/>
          <w:sz w:val="24"/>
          <w:szCs w:val="24"/>
        </w:rPr>
        <w:t>V</w:t>
      </w:r>
      <w:r w:rsidRPr="00E00942">
        <w:rPr>
          <w:rFonts w:ascii="Times New Roman" w:eastAsia="宋体" w:hAnsi="宋体" w:cs="Times New Roman"/>
          <w:sz w:val="24"/>
          <w:szCs w:val="24"/>
        </w:rPr>
        <w:t>）</w:t>
      </w:r>
    </w:p>
    <w:p w:rsidR="00E00942" w:rsidRPr="00E00942" w:rsidRDefault="00E00942" w:rsidP="00E00942">
      <w:pPr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00942">
        <w:rPr>
          <w:rFonts w:ascii="Times New Roman" w:eastAsia="宋体" w:hAnsi="Times New Roman" w:cs="Times New Roman"/>
          <w:sz w:val="24"/>
          <w:szCs w:val="24"/>
        </w:rPr>
        <w:t>τ</w:t>
      </w:r>
      <w:r w:rsidRPr="00E00942">
        <w:rPr>
          <w:rFonts w:ascii="Times New Roman" w:eastAsia="宋体" w:hAnsi="Times New Roman" w:cs="Times New Roman"/>
          <w:sz w:val="24"/>
          <w:szCs w:val="24"/>
          <w:vertAlign w:val="subscript"/>
        </w:rPr>
        <w:t>a</w:t>
      </w:r>
      <w:proofErr w:type="spellEnd"/>
      <w:r w:rsidRPr="00E00942">
        <w:rPr>
          <w:rFonts w:ascii="Times New Roman" w:eastAsia="宋体" w:hAnsi="宋体" w:cs="Times New Roman"/>
          <w:sz w:val="24"/>
          <w:szCs w:val="24"/>
        </w:rPr>
        <w:t>：实际使用脉冲时间，单位：</w:t>
      </w:r>
      <w:r w:rsidRPr="00E00942">
        <w:rPr>
          <w:rFonts w:ascii="Times New Roman" w:eastAsia="宋体" w:hAnsi="Times New Roman" w:cs="Times New Roman"/>
          <w:sz w:val="24"/>
          <w:szCs w:val="24"/>
        </w:rPr>
        <w:t>ms</w:t>
      </w:r>
      <w:r w:rsidRPr="00E00942">
        <w:rPr>
          <w:rFonts w:ascii="Times New Roman" w:eastAsia="宋体" w:hAnsi="宋体" w:cs="Times New Roman"/>
          <w:sz w:val="24"/>
          <w:szCs w:val="24"/>
        </w:rPr>
        <w:t>（毫秒），时间</w:t>
      </w:r>
      <w:r w:rsidRPr="00E00942">
        <w:rPr>
          <w:rFonts w:ascii="Times New Roman" w:eastAsia="宋体" w:hAnsi="Times New Roman" w:cs="Times New Roman"/>
          <w:sz w:val="24"/>
          <w:szCs w:val="24"/>
        </w:rPr>
        <w:t>≤0.8ms</w:t>
      </w:r>
      <w:r w:rsidRPr="00E00942">
        <w:rPr>
          <w:rFonts w:ascii="Times New Roman" w:eastAsia="宋体" w:hAnsi="宋体" w:cs="Times New Roman"/>
          <w:sz w:val="24"/>
          <w:szCs w:val="24"/>
        </w:rPr>
        <w:t>记为</w:t>
      </w:r>
      <w:r w:rsidRPr="00E00942">
        <w:rPr>
          <w:rFonts w:ascii="Times New Roman" w:eastAsia="宋体" w:hAnsi="Times New Roman" w:cs="Times New Roman"/>
          <w:sz w:val="24"/>
          <w:szCs w:val="24"/>
        </w:rPr>
        <w:t>0.8 ms</w:t>
      </w:r>
      <w:r w:rsidRPr="00E00942">
        <w:rPr>
          <w:rFonts w:ascii="Times New Roman" w:eastAsia="宋体" w:hAnsi="宋体" w:cs="Times New Roman"/>
          <w:sz w:val="24"/>
          <w:szCs w:val="24"/>
        </w:rPr>
        <w:t>。</w:t>
      </w:r>
    </w:p>
    <w:p w:rsidR="00E00942" w:rsidRPr="00E00942" w:rsidRDefault="00E00942" w:rsidP="00E00942">
      <w:pPr>
        <w:ind w:firstLine="315"/>
        <w:rPr>
          <w:rFonts w:ascii="Times New Roman" w:eastAsia="宋体" w:hAnsi="Times New Roman" w:cs="Times New Roman"/>
          <w:sz w:val="24"/>
          <w:szCs w:val="24"/>
        </w:rPr>
      </w:pPr>
    </w:p>
    <w:p w:rsidR="00E00942" w:rsidRPr="00E00942" w:rsidRDefault="00E00942" w:rsidP="00E00942">
      <w:pPr>
        <w:ind w:firstLine="315"/>
        <w:rPr>
          <w:rFonts w:ascii="Times New Roman" w:eastAsia="宋体" w:hAnsi="Times New Roman" w:cs="Times New Roman"/>
          <w:sz w:val="24"/>
          <w:szCs w:val="24"/>
        </w:rPr>
      </w:pPr>
      <w:r w:rsidRPr="00E00942">
        <w:rPr>
          <w:rFonts w:ascii="Times New Roman" w:eastAsia="宋体" w:hAnsi="宋体" w:cs="Times New Roman"/>
          <w:sz w:val="24"/>
          <w:szCs w:val="24"/>
        </w:rPr>
        <w:t>从实验结束开始的延长时间会以分秒的形式出现在最底行，超过</w:t>
      </w:r>
      <w:r w:rsidRPr="00E00942">
        <w:rPr>
          <w:rFonts w:ascii="Times New Roman" w:eastAsia="宋体" w:hAnsi="Times New Roman" w:cs="Times New Roman"/>
          <w:sz w:val="24"/>
          <w:szCs w:val="24"/>
        </w:rPr>
        <w:t>99</w:t>
      </w:r>
      <w:r w:rsidRPr="00E00942">
        <w:rPr>
          <w:rFonts w:ascii="Times New Roman" w:eastAsia="宋体" w:hAnsi="宋体" w:cs="Times New Roman"/>
          <w:sz w:val="24"/>
          <w:szCs w:val="24"/>
        </w:rPr>
        <w:t>分钟或</w:t>
      </w:r>
      <w:r w:rsidR="007B1FFF">
        <w:rPr>
          <w:rFonts w:ascii="Times New Roman" w:eastAsia="宋体" w:hAnsi="宋体" w:cs="Times New Roman"/>
          <w:sz w:val="24"/>
          <w:szCs w:val="24"/>
        </w:rPr>
        <w:t>按</w:t>
      </w:r>
      <w:r w:rsidRPr="00E00942">
        <w:rPr>
          <w:rFonts w:ascii="Times New Roman" w:eastAsia="宋体" w:hAnsi="宋体" w:cs="Times New Roman"/>
          <w:sz w:val="24"/>
          <w:szCs w:val="24"/>
        </w:rPr>
        <w:t>动任何按钮，这个信息会从屏幕上消失。</w:t>
      </w:r>
    </w:p>
    <w:p w:rsidR="004358AB" w:rsidRPr="00E00942" w:rsidRDefault="004358AB" w:rsidP="00D31D50">
      <w:pPr>
        <w:spacing w:line="220" w:lineRule="atLeast"/>
        <w:rPr>
          <w:rFonts w:ascii="Times New Roman" w:eastAsia="宋体" w:hAnsi="Times New Roman" w:cs="Times New Roman"/>
          <w:sz w:val="24"/>
          <w:szCs w:val="24"/>
        </w:rPr>
      </w:pPr>
    </w:p>
    <w:sectPr w:rsidR="004358AB" w:rsidRPr="00E009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28" w:rsidRDefault="00A13128" w:rsidP="00E00942">
      <w:pPr>
        <w:spacing w:after="0"/>
      </w:pPr>
      <w:r>
        <w:separator/>
      </w:r>
    </w:p>
  </w:endnote>
  <w:endnote w:type="continuationSeparator" w:id="0">
    <w:p w:rsidR="00A13128" w:rsidRDefault="00A13128" w:rsidP="00E009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28" w:rsidRDefault="00A13128" w:rsidP="00E00942">
      <w:pPr>
        <w:spacing w:after="0"/>
      </w:pPr>
      <w:r>
        <w:separator/>
      </w:r>
    </w:p>
  </w:footnote>
  <w:footnote w:type="continuationSeparator" w:id="0">
    <w:p w:rsidR="00A13128" w:rsidRDefault="00A13128" w:rsidP="00E009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B1FFF"/>
    <w:rsid w:val="008B7726"/>
    <w:rsid w:val="00A13128"/>
    <w:rsid w:val="00C83E13"/>
    <w:rsid w:val="00D31D50"/>
    <w:rsid w:val="00E0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9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9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9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9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2018-09-26T07:07:00Z</dcterms:modified>
</cp:coreProperties>
</file>